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bookmarkStart w:id="0" w:name="_GoBack"/>
      <w:r>
        <w:rPr>
          <w:rFonts w:ascii="Arial" w:eastAsia="Times New Roman" w:hAnsi="Arial" w:cs="Arial"/>
          <w:b/>
          <w:bCs/>
          <w:color w:val="000000"/>
          <w:sz w:val="28"/>
          <w:szCs w:val="28"/>
          <w:lang w:eastAsia="en-PH"/>
        </w:rPr>
        <w:t>OFFEROR’S LETTER TO UNDP</w:t>
      </w:r>
    </w:p>
    <w:bookmarkEnd w:id="0"/>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1"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1"/>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2"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2"/>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3"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3"/>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DD36E3"/>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Contract_Offerors Letter to UNDP Confirming Interest and Availability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POPP-11-1757</_dlc_DocId>
    <_dlc_DocIdUrl xmlns="8264c5cc-ec60-4b56-8111-ce635d3d139a">
      <Url>https://popp.undp.org/_layouts/15/DocIdRedir.aspx?ID=POPP-11-1757</Url>
      <Description>POPP-11-1757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bc20b48e9e886fe4ea6cf6414cceb08c">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d3b842858161c3f2c06077b0edcf9b3"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EE29-C8DF-43E1-92D9-9FB6D9C507CF}">
  <ds:schemaRefs>
    <ds:schemaRef ds:uri="8264c5cc-ec60-4b56-8111-ce635d3d139a"/>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sharepoint/v3"/>
    <ds:schemaRef ds:uri="http://purl.org/dc/terms/"/>
    <ds:schemaRef ds:uri="http://schemas.microsoft.com/office/infopath/2007/PartnerControls"/>
    <ds:schemaRef ds:uri="e560140e-7b2f-4392-90df-e7567e3021a3"/>
    <ds:schemaRef ds:uri="http://www.w3.org/XML/1998/namespace"/>
  </ds:schemaRefs>
</ds:datastoreItem>
</file>

<file path=customXml/itemProps2.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3.xml><?xml version="1.0" encoding="utf-8"?>
<ds:datastoreItem xmlns:ds="http://schemas.openxmlformats.org/officeDocument/2006/customXml" ds:itemID="{1C92FBBF-6AA3-423D-AD4A-21F320DCB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A0908-60A3-451B-A36B-68A171AB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5921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Kaouther Bizani</cp:lastModifiedBy>
  <cp:revision>2</cp:revision>
  <dcterms:created xsi:type="dcterms:W3CDTF">2022-11-04T13:56:00Z</dcterms:created>
  <dcterms:modified xsi:type="dcterms:W3CDTF">2022-11-04T13:56:00Z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y fmtid="{D5CDD505-2E9C-101B-9397-08002B2CF9AE}" pid="3" name="_dlc_DocIdItemGuid">
    <vt:lpwstr>306749a1-4536-496b-988b-528f0f0d23ca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ies>
</file>