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0D3D" w14:textId="108684CA" w:rsidR="00893C31" w:rsidRDefault="00893C31" w:rsidP="00893C31">
      <w:pPr>
        <w:pStyle w:val="Default"/>
      </w:pPr>
    </w:p>
    <w:p w14:paraId="31047B0B" w14:textId="7846AF69" w:rsidR="00AD1CBC" w:rsidRPr="000A7FA1" w:rsidRDefault="00A4206A" w:rsidP="000A7FA1">
      <w:pPr>
        <w:pStyle w:val="Default"/>
        <w:jc w:val="center"/>
        <w:rPr>
          <w:b/>
          <w:bCs/>
          <w:color w:val="1F3864" w:themeColor="accent1" w:themeShade="80"/>
        </w:rPr>
      </w:pPr>
      <w:r w:rsidRPr="000A7FA1">
        <w:rPr>
          <w:b/>
          <w:bCs/>
          <w:color w:val="1F3864" w:themeColor="accent1" w:themeShade="80"/>
        </w:rPr>
        <w:t>Communiqué de Presse</w:t>
      </w:r>
    </w:p>
    <w:p w14:paraId="522FF3AA" w14:textId="77777777" w:rsidR="007515D5" w:rsidRPr="008E3467" w:rsidRDefault="007515D5" w:rsidP="007515D5">
      <w:pPr>
        <w:pStyle w:val="Default"/>
        <w:rPr>
          <w:b/>
          <w:bCs/>
          <w:color w:val="1F3864" w:themeColor="accent1" w:themeShade="80"/>
        </w:rPr>
      </w:pPr>
    </w:p>
    <w:p w14:paraId="63E735B4" w14:textId="77777777" w:rsidR="008E3467" w:rsidRPr="00A652A0" w:rsidRDefault="008E3467" w:rsidP="007515D5">
      <w:pPr>
        <w:pStyle w:val="Default"/>
        <w:rPr>
          <w:b/>
          <w:bCs/>
          <w:color w:val="1F3864" w:themeColor="accent1" w:themeShade="80"/>
        </w:rPr>
      </w:pPr>
    </w:p>
    <w:p w14:paraId="1F5D8599" w14:textId="6427DC1A" w:rsidR="00DD492C" w:rsidRPr="008E3467" w:rsidRDefault="00800C84" w:rsidP="00DD492C">
      <w:pPr>
        <w:pStyle w:val="Default"/>
        <w:jc w:val="center"/>
        <w:rPr>
          <w:b/>
          <w:bCs/>
          <w:color w:val="1F3864" w:themeColor="accent1" w:themeShade="80"/>
          <w:sz w:val="32"/>
          <w:szCs w:val="32"/>
        </w:rPr>
      </w:pPr>
      <w:r w:rsidRPr="008E3467">
        <w:rPr>
          <w:b/>
          <w:bCs/>
          <w:color w:val="1F3864" w:themeColor="accent1" w:themeShade="80"/>
          <w:sz w:val="28"/>
          <w:szCs w:val="28"/>
          <w:rtl/>
        </w:rPr>
        <w:t>بيان صحفي</w:t>
      </w:r>
    </w:p>
    <w:p w14:paraId="11F23C30" w14:textId="77777777" w:rsidR="00800C84" w:rsidRPr="008E3467" w:rsidRDefault="00800C84" w:rsidP="00A652A0">
      <w:pPr>
        <w:pStyle w:val="Default"/>
        <w:jc w:val="center"/>
        <w:rPr>
          <w:b/>
          <w:bCs/>
          <w:color w:val="1F3864" w:themeColor="accent1" w:themeShade="80"/>
          <w:sz w:val="28"/>
          <w:szCs w:val="28"/>
        </w:rPr>
      </w:pPr>
      <w:r w:rsidRPr="008E3467">
        <w:rPr>
          <w:b/>
          <w:bCs/>
          <w:color w:val="1F3864" w:themeColor="accent1" w:themeShade="80"/>
          <w:sz w:val="28"/>
          <w:szCs w:val="28"/>
          <w:rtl/>
        </w:rPr>
        <w:t>تماسك للجميع: أنشطة رياضية وثقافية</w:t>
      </w:r>
    </w:p>
    <w:p w14:paraId="360F4F0E" w14:textId="2614E314" w:rsidR="0053660F" w:rsidRPr="008E3467" w:rsidRDefault="00800C84" w:rsidP="007515D5">
      <w:pPr>
        <w:pStyle w:val="Default"/>
        <w:jc w:val="center"/>
        <w:rPr>
          <w:b/>
          <w:bCs/>
          <w:color w:val="1F3864" w:themeColor="accent1" w:themeShade="80"/>
          <w:sz w:val="28"/>
          <w:szCs w:val="28"/>
        </w:rPr>
      </w:pPr>
      <w:r w:rsidRPr="008E3467">
        <w:rPr>
          <w:b/>
          <w:bCs/>
          <w:color w:val="1F3864" w:themeColor="accent1" w:themeShade="80"/>
          <w:sz w:val="28"/>
          <w:szCs w:val="28"/>
          <w:rtl/>
        </w:rPr>
        <w:t>جربة، 9 و10 ديسمبر 2023</w:t>
      </w:r>
    </w:p>
    <w:p w14:paraId="76C70758" w14:textId="77777777" w:rsidR="007515D5" w:rsidRPr="008E3467" w:rsidRDefault="007515D5" w:rsidP="007515D5">
      <w:pPr>
        <w:pStyle w:val="Default"/>
        <w:jc w:val="center"/>
        <w:rPr>
          <w:rFonts w:asciiTheme="minorBidi" w:hAnsiTheme="minorBidi" w:cstheme="minorBidi"/>
          <w:lang w:bidi="ar-DZ"/>
        </w:rPr>
      </w:pPr>
    </w:p>
    <w:p w14:paraId="62572A13" w14:textId="7FE51D47" w:rsidR="00ED4B2F" w:rsidRPr="008E3467" w:rsidRDefault="00053949" w:rsidP="00F25F83">
      <w:pPr>
        <w:bidi/>
        <w:jc w:val="both"/>
        <w:rPr>
          <w:rFonts w:cstheme="minorHAnsi"/>
          <w:sz w:val="24"/>
          <w:szCs w:val="24"/>
          <w:lang w:bidi="ar-DZ"/>
        </w:rPr>
      </w:pPr>
      <w:r w:rsidRPr="008E3467">
        <w:rPr>
          <w:rFonts w:cstheme="minorHAnsi"/>
          <w:sz w:val="24"/>
          <w:szCs w:val="24"/>
          <w:rtl/>
          <w:lang w:bidi="ar-DZ"/>
        </w:rPr>
        <w:t xml:space="preserve">تنظم </w:t>
      </w:r>
      <w:r w:rsidR="00ED4B2F" w:rsidRPr="008E3467">
        <w:rPr>
          <w:rFonts w:cstheme="minorHAnsi"/>
          <w:sz w:val="24"/>
          <w:szCs w:val="24"/>
          <w:rtl/>
          <w:lang w:bidi="ar-DZ"/>
        </w:rPr>
        <w:t xml:space="preserve">المنظمة الدولية للهجرة بتونس بالتعاون الوثيق مع وزارة الشباب والرياضة وجمعية التنمية الثقافية في المرسى، مجموعة من الأنشطة الرياضية والثقافية </w:t>
      </w:r>
      <w:r w:rsidR="00570B9C" w:rsidRPr="008E3467">
        <w:rPr>
          <w:rFonts w:cstheme="minorHAnsi" w:hint="cs"/>
          <w:sz w:val="24"/>
          <w:szCs w:val="24"/>
          <w:rtl/>
          <w:lang w:bidi="ar-DZ"/>
        </w:rPr>
        <w:t>يومي</w:t>
      </w:r>
      <w:r w:rsidR="00ED4B2F" w:rsidRPr="008E3467">
        <w:rPr>
          <w:rFonts w:cstheme="minorHAnsi"/>
          <w:sz w:val="24"/>
          <w:szCs w:val="24"/>
          <w:rtl/>
          <w:lang w:bidi="ar-DZ"/>
        </w:rPr>
        <w:t xml:space="preserve"> 9 و10 ديسمبر 2023 في مركز إيليف و</w:t>
      </w:r>
      <w:r w:rsidR="006A5D7F" w:rsidRPr="008E3467">
        <w:rPr>
          <w:rFonts w:cstheme="minorHAnsi"/>
          <w:sz w:val="24"/>
          <w:szCs w:val="24"/>
          <w:rtl/>
          <w:lang w:bidi="ar-DZ"/>
        </w:rPr>
        <w:t>دار الشباب الرياض</w:t>
      </w:r>
      <w:r w:rsidR="00ED4B2F" w:rsidRPr="008E3467">
        <w:rPr>
          <w:rFonts w:cstheme="minorHAnsi"/>
          <w:sz w:val="24"/>
          <w:szCs w:val="24"/>
          <w:rtl/>
          <w:lang w:bidi="ar-DZ"/>
        </w:rPr>
        <w:t>، جربة</w:t>
      </w:r>
      <w:r w:rsidR="00ED4B2F" w:rsidRPr="008E3467">
        <w:rPr>
          <w:rFonts w:cstheme="minorHAnsi"/>
          <w:sz w:val="24"/>
          <w:szCs w:val="24"/>
          <w:lang w:bidi="ar-DZ"/>
        </w:rPr>
        <w:t>.</w:t>
      </w:r>
    </w:p>
    <w:p w14:paraId="6E3B7FA5" w14:textId="1FF02862" w:rsidR="003C063B" w:rsidRPr="008E3467" w:rsidRDefault="00ED4B2F" w:rsidP="00F25F83">
      <w:pPr>
        <w:bidi/>
        <w:jc w:val="both"/>
        <w:rPr>
          <w:rFonts w:cstheme="minorHAnsi"/>
          <w:sz w:val="24"/>
          <w:szCs w:val="24"/>
          <w:lang w:bidi="ar-DZ"/>
        </w:rPr>
      </w:pPr>
      <w:r w:rsidRPr="008E3467">
        <w:rPr>
          <w:rFonts w:cstheme="minorHAnsi"/>
          <w:sz w:val="24"/>
          <w:szCs w:val="24"/>
          <w:rtl/>
          <w:lang w:bidi="ar-DZ"/>
        </w:rPr>
        <w:t xml:space="preserve">تأتي هذه المبادرة </w:t>
      </w:r>
      <w:r w:rsidR="00F703FE" w:rsidRPr="008E3467">
        <w:rPr>
          <w:rFonts w:cstheme="minorHAnsi"/>
          <w:sz w:val="24"/>
          <w:szCs w:val="24"/>
          <w:rtl/>
          <w:lang w:bidi="ar-DZ"/>
        </w:rPr>
        <w:t>ضمن</w:t>
      </w:r>
      <w:r w:rsidRPr="008E3467">
        <w:rPr>
          <w:rFonts w:cstheme="minorHAnsi"/>
          <w:sz w:val="24"/>
          <w:szCs w:val="24"/>
          <w:rtl/>
          <w:lang w:bidi="ar-DZ"/>
        </w:rPr>
        <w:t xml:space="preserve"> إطار مشروع "الرياضة من أجل الادماج: جميعا"، الممول من مؤسسة اتحاد الجمعيات الأوروبية لكرة القدم للطفولة والذي تنفذه المنظمة الدولية للهجرة بتونس. </w:t>
      </w:r>
      <w:r w:rsidR="008B3677" w:rsidRPr="008E3467">
        <w:rPr>
          <w:rFonts w:cs="Calibri"/>
          <w:sz w:val="24"/>
          <w:szCs w:val="24"/>
          <w:rtl/>
          <w:lang w:bidi="ar-DZ"/>
        </w:rPr>
        <w:t>يهدف هذا المشروع إلى تحسين التماسك الاجتماعي بين المجتمعات المضيفة ومجتمعات المهاجرين المقيمة في تونس، من خلال الأنشطة الرياضية والنفسية والاجتماعية</w:t>
      </w:r>
      <w:r w:rsidR="008B3677" w:rsidRPr="008E3467">
        <w:t xml:space="preserve"> </w:t>
      </w:r>
      <w:r w:rsidR="008B3677" w:rsidRPr="008E3467">
        <w:rPr>
          <w:rFonts w:cs="Calibri"/>
          <w:sz w:val="24"/>
          <w:szCs w:val="24"/>
          <w:rtl/>
          <w:lang w:bidi="ar-DZ"/>
        </w:rPr>
        <w:t>خاصة داخل مراكز الشباب، مع التركيز على التوازن العاطفي والعاطفي بين الأطفال والنساء. الأفراد داخل بيئتهم الاجتماعية.</w:t>
      </w:r>
    </w:p>
    <w:p w14:paraId="79B80786" w14:textId="65D2D410" w:rsidR="0021520E" w:rsidRPr="008E3467" w:rsidRDefault="0021520E" w:rsidP="00F25F83">
      <w:pPr>
        <w:bidi/>
        <w:jc w:val="both"/>
        <w:rPr>
          <w:rFonts w:cstheme="minorHAnsi"/>
          <w:sz w:val="24"/>
          <w:szCs w:val="24"/>
          <w:lang w:bidi="ar-DZ"/>
        </w:rPr>
      </w:pPr>
      <w:r w:rsidRPr="008E3467">
        <w:rPr>
          <w:rFonts w:cstheme="minorHAnsi"/>
          <w:sz w:val="24"/>
          <w:szCs w:val="24"/>
          <w:rtl/>
          <w:lang w:bidi="ar-DZ"/>
        </w:rPr>
        <w:t xml:space="preserve">في اليوم الأول (9 ديسمبر 2023)، ستستفيد 20 امرأة تونسية ومهاجرة من تدريب </w:t>
      </w:r>
      <w:r w:rsidR="00462158" w:rsidRPr="008E3467">
        <w:rPr>
          <w:rFonts w:cstheme="minorHAnsi"/>
          <w:sz w:val="24"/>
          <w:szCs w:val="24"/>
          <w:rtl/>
          <w:lang w:bidi="ar-DZ"/>
        </w:rPr>
        <w:t>حول</w:t>
      </w:r>
      <w:r w:rsidRPr="008E3467">
        <w:rPr>
          <w:rFonts w:cstheme="minorHAnsi"/>
          <w:sz w:val="24"/>
          <w:szCs w:val="24"/>
          <w:rtl/>
          <w:lang w:bidi="ar-DZ"/>
        </w:rPr>
        <w:t xml:space="preserve"> تصميم وتنفيذ أنشطة للأطفال ونظرة عامة حول المؤسسات الرياضية، بهدف إنشاء بيئة شاملة داخل دور الشباب، حيث يمكن للنساء أن يلعبن دورًا فعّالًا </w:t>
      </w:r>
      <w:r w:rsidR="00053949" w:rsidRPr="008E3467">
        <w:rPr>
          <w:rFonts w:cstheme="minorHAnsi"/>
          <w:sz w:val="24"/>
          <w:szCs w:val="24"/>
          <w:rtl/>
          <w:lang w:bidi="ar-DZ"/>
        </w:rPr>
        <w:t xml:space="preserve">في احياء </w:t>
      </w:r>
      <w:r w:rsidRPr="008E3467">
        <w:rPr>
          <w:rFonts w:cstheme="minorHAnsi"/>
          <w:sz w:val="24"/>
          <w:szCs w:val="24"/>
          <w:rtl/>
          <w:lang w:bidi="ar-DZ"/>
        </w:rPr>
        <w:t>الأنشطة الرياضية للأطفال</w:t>
      </w:r>
      <w:r w:rsidRPr="008E3467">
        <w:rPr>
          <w:rFonts w:cstheme="minorHAnsi"/>
          <w:sz w:val="24"/>
          <w:szCs w:val="24"/>
          <w:lang w:bidi="ar-DZ"/>
        </w:rPr>
        <w:t>.</w:t>
      </w:r>
    </w:p>
    <w:p w14:paraId="240586A2" w14:textId="77D72C11" w:rsidR="0021520E" w:rsidRPr="008E3467" w:rsidRDefault="0021520E" w:rsidP="00F25F83">
      <w:pPr>
        <w:bidi/>
        <w:jc w:val="both"/>
        <w:rPr>
          <w:rFonts w:cstheme="minorHAnsi"/>
          <w:sz w:val="24"/>
          <w:szCs w:val="24"/>
          <w:lang w:bidi="ar-DZ"/>
        </w:rPr>
      </w:pPr>
      <w:r w:rsidRPr="008E3467">
        <w:rPr>
          <w:rFonts w:cstheme="minorHAnsi"/>
          <w:sz w:val="24"/>
          <w:szCs w:val="24"/>
          <w:rtl/>
          <w:lang w:bidi="ar-DZ"/>
        </w:rPr>
        <w:t>في اليوم الثاني (10 ديسمبر 2023)، سيكون للمشاركين فرصة للمشاركة في مجموعة متنوعة من الأنشطة الرياضية والثقافية التي تشجع على التواصل والتفاعل بين</w:t>
      </w:r>
      <w:r w:rsidR="00053949" w:rsidRPr="008E3467">
        <w:rPr>
          <w:rFonts w:cstheme="minorHAnsi"/>
          <w:sz w:val="24"/>
          <w:szCs w:val="24"/>
          <w:rtl/>
          <w:lang w:bidi="ar-DZ"/>
        </w:rPr>
        <w:t xml:space="preserve"> مختلف أعضاء</w:t>
      </w:r>
      <w:r w:rsidRPr="008E3467">
        <w:rPr>
          <w:rFonts w:cstheme="minorHAnsi"/>
          <w:sz w:val="24"/>
          <w:szCs w:val="24"/>
          <w:rtl/>
          <w:lang w:bidi="ar-DZ"/>
        </w:rPr>
        <w:t xml:space="preserve"> المجتمع</w:t>
      </w:r>
      <w:r w:rsidRPr="008E3467">
        <w:rPr>
          <w:rFonts w:cstheme="minorHAnsi"/>
          <w:sz w:val="24"/>
          <w:szCs w:val="24"/>
          <w:lang w:bidi="ar-DZ"/>
        </w:rPr>
        <w:t>.</w:t>
      </w:r>
    </w:p>
    <w:p w14:paraId="538F2A77" w14:textId="17B2EFDE" w:rsidR="0021520E" w:rsidRPr="008E3467" w:rsidRDefault="0021520E" w:rsidP="00F25F83">
      <w:pPr>
        <w:bidi/>
        <w:jc w:val="both"/>
        <w:rPr>
          <w:rFonts w:cstheme="minorHAnsi"/>
          <w:sz w:val="24"/>
          <w:szCs w:val="24"/>
          <w:lang w:bidi="ar-DZ"/>
        </w:rPr>
      </w:pPr>
      <w:r w:rsidRPr="008E3467">
        <w:rPr>
          <w:rFonts w:cstheme="minorHAnsi"/>
          <w:sz w:val="24"/>
          <w:szCs w:val="24"/>
          <w:rtl/>
          <w:lang w:bidi="ar-DZ"/>
        </w:rPr>
        <w:t>تهدف هذه النهج إلى تشجيع مشاركة المرأة بشكل عادل، وتعزيز مشاركتهن في المجتمع، وتعزيز النماذج الإيجابية للأطفال في تونس. تهدف هذه الأنشطة أيضًا إلى تعزيز التماسك الاجتماعي من خلال تقديم مجموعة متنوعة من الأنشطة، بما في ذلك الرياضة والفن والثقافة</w:t>
      </w:r>
      <w:r w:rsidRPr="008E3467">
        <w:rPr>
          <w:rFonts w:cstheme="minorHAnsi"/>
          <w:sz w:val="24"/>
          <w:szCs w:val="24"/>
          <w:lang w:bidi="ar-DZ"/>
        </w:rPr>
        <w:t>.</w:t>
      </w:r>
    </w:p>
    <w:p w14:paraId="4F83F049" w14:textId="6501F6C2" w:rsidR="00402533" w:rsidRPr="008E3467" w:rsidRDefault="0021520E" w:rsidP="00F25F83">
      <w:pPr>
        <w:bidi/>
        <w:jc w:val="both"/>
        <w:rPr>
          <w:rFonts w:cstheme="minorHAnsi"/>
          <w:color w:val="4472C4" w:themeColor="accent1"/>
          <w:sz w:val="24"/>
          <w:szCs w:val="24"/>
          <w:u w:val="single"/>
        </w:rPr>
      </w:pPr>
      <w:r w:rsidRPr="008E3467">
        <w:rPr>
          <w:rFonts w:cstheme="minorHAnsi"/>
          <w:sz w:val="24"/>
          <w:szCs w:val="24"/>
          <w:rtl/>
          <w:lang w:bidi="ar-DZ"/>
        </w:rPr>
        <w:t>وفي نفس السياق، تهدف هذه الأنشطة إلى إلقاء الضوء على فوائد التماسك الاجتماعي والمشاركة المجتمعية في تحسين الصحة النفسية والرفاهية النفسية للنساء والأطفال</w:t>
      </w:r>
      <w:r w:rsidR="00961463" w:rsidRPr="008E3467">
        <w:rPr>
          <w:rFonts w:cstheme="minorHAnsi"/>
          <w:sz w:val="24"/>
          <w:szCs w:val="24"/>
          <w:lang w:bidi="ar-DZ"/>
        </w:rPr>
        <w:t xml:space="preserve">. </w:t>
      </w:r>
      <w:r w:rsidR="00402533" w:rsidRPr="008E3467">
        <w:rPr>
          <w:rFonts w:cstheme="minorHAnsi"/>
          <w:sz w:val="24"/>
          <w:szCs w:val="24"/>
          <w:lang w:bidi="ar-DZ"/>
        </w:rPr>
        <w:br/>
      </w:r>
    </w:p>
    <w:p w14:paraId="5EB2791B" w14:textId="02466805" w:rsidR="005241EC" w:rsidRPr="008E3467" w:rsidRDefault="00402533" w:rsidP="005E5350">
      <w:pPr>
        <w:bidi/>
        <w:jc w:val="both"/>
        <w:rPr>
          <w:rFonts w:cstheme="minorHAnsi"/>
          <w:sz w:val="24"/>
          <w:szCs w:val="24"/>
          <w:lang w:bidi="ar-DZ"/>
        </w:rPr>
      </w:pPr>
      <w:r w:rsidRPr="008E3467">
        <w:rPr>
          <w:rFonts w:cstheme="minorHAnsi"/>
          <w:sz w:val="24"/>
          <w:szCs w:val="24"/>
          <w:rtl/>
          <w:lang w:bidi="ar-DZ"/>
        </w:rPr>
        <w:t>للمزيد من المعلومات، يُرجى التواصل عبر</w:t>
      </w:r>
    </w:p>
    <w:p w14:paraId="67C7CC9B" w14:textId="3628D579" w:rsidR="00FE39D3" w:rsidRPr="008E3467" w:rsidRDefault="00FE39D3" w:rsidP="006C7CE1">
      <w:pPr>
        <w:bidi/>
        <w:rPr>
          <w:rFonts w:cstheme="minorHAnsi"/>
          <w:sz w:val="24"/>
          <w:szCs w:val="24"/>
          <w:lang w:bidi="ar-DZ"/>
        </w:rPr>
      </w:pPr>
      <w:r w:rsidRPr="008E3467">
        <w:rPr>
          <w:rFonts w:cstheme="minorHAnsi"/>
          <w:sz w:val="24"/>
          <w:szCs w:val="24"/>
          <w:rtl/>
          <w:lang w:bidi="ar-DZ"/>
        </w:rPr>
        <w:t xml:space="preserve">مسؤول مشروع الرياضة من أجل الادماج: السيد بوبكر </w:t>
      </w:r>
      <w:r w:rsidR="00804EA4" w:rsidRPr="008E3467">
        <w:rPr>
          <w:rFonts w:cstheme="minorHAnsi"/>
          <w:sz w:val="24"/>
          <w:szCs w:val="24"/>
          <w:rtl/>
          <w:lang w:bidi="ar-DZ"/>
        </w:rPr>
        <w:t>بوريشة</w:t>
      </w:r>
      <w:r w:rsidR="00804EA4" w:rsidRPr="008E3467">
        <w:rPr>
          <w:rFonts w:cstheme="minorHAnsi"/>
          <w:sz w:val="24"/>
          <w:szCs w:val="24"/>
          <w:lang w:bidi="ar-DZ"/>
        </w:rPr>
        <w:t xml:space="preserve"> </w:t>
      </w:r>
      <w:r w:rsidR="00804EA4" w:rsidRPr="008E3467">
        <w:rPr>
          <w:rFonts w:cstheme="minorHAnsi"/>
          <w:color w:val="4472C4" w:themeColor="accent1"/>
          <w:sz w:val="24"/>
          <w:szCs w:val="24"/>
          <w:u w:val="single"/>
        </w:rPr>
        <w:t>bbouricha@iom.int</w:t>
      </w:r>
      <w:r w:rsidR="005E5350" w:rsidRPr="008E3467">
        <w:rPr>
          <w:rFonts w:cstheme="minorHAnsi"/>
          <w:sz w:val="24"/>
          <w:szCs w:val="24"/>
          <w:lang w:bidi="ar-DZ"/>
        </w:rPr>
        <w:t>| +216 29 686 462</w:t>
      </w:r>
    </w:p>
    <w:p w14:paraId="2441F776" w14:textId="02384D9B" w:rsidR="00CF7294" w:rsidRPr="008E3467" w:rsidRDefault="00CF7294" w:rsidP="005E5350">
      <w:pPr>
        <w:bidi/>
        <w:rPr>
          <w:rFonts w:cstheme="minorHAnsi"/>
          <w:color w:val="4472C4" w:themeColor="accent1"/>
          <w:sz w:val="24"/>
          <w:szCs w:val="24"/>
          <w:u w:val="single"/>
        </w:rPr>
      </w:pPr>
      <w:r w:rsidRPr="008E3467">
        <w:rPr>
          <w:rFonts w:cstheme="minorHAnsi"/>
          <w:sz w:val="24"/>
          <w:szCs w:val="24"/>
          <w:rtl/>
          <w:lang w:bidi="ar-DZ"/>
        </w:rPr>
        <w:t>مسؤولة الاتصال في المنظمة الدولية للهجرة بتونس: السيدة بلقيس بوستة</w:t>
      </w:r>
      <w:r w:rsidR="0021520E" w:rsidRPr="008E3467">
        <w:rPr>
          <w:rFonts w:cstheme="minorHAnsi"/>
          <w:sz w:val="24"/>
          <w:szCs w:val="24"/>
          <w:lang w:bidi="ar-DZ"/>
        </w:rPr>
        <w:t>.</w:t>
      </w:r>
      <w:r w:rsidR="005E5350" w:rsidRPr="008E3467">
        <w:rPr>
          <w:rFonts w:cstheme="minorHAnsi"/>
          <w:sz w:val="24"/>
          <w:szCs w:val="24"/>
          <w:lang w:bidi="ar-DZ"/>
        </w:rPr>
        <w:t xml:space="preserve"> </w:t>
      </w:r>
      <w:hyperlink r:id="rId8" w:history="1">
        <w:r w:rsidR="005E5350" w:rsidRPr="008E3467">
          <w:rPr>
            <w:rFonts w:cstheme="minorHAnsi"/>
            <w:color w:val="4472C4" w:themeColor="accent1"/>
            <w:sz w:val="24"/>
            <w:szCs w:val="24"/>
            <w:u w:val="single"/>
          </w:rPr>
          <w:t>bboussetta@iom.int</w:t>
        </w:r>
      </w:hyperlink>
      <w:r w:rsidR="005E5350" w:rsidRPr="008E3467">
        <w:rPr>
          <w:rFonts w:cstheme="minorHAnsi"/>
          <w:color w:val="4472C4" w:themeColor="accent1"/>
          <w:sz w:val="24"/>
          <w:szCs w:val="24"/>
          <w:u w:val="single"/>
        </w:rPr>
        <w:t xml:space="preserve">  | +216 29 485 386</w:t>
      </w:r>
    </w:p>
    <w:sectPr w:rsidR="00CF7294" w:rsidRPr="008E346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2FD6" w14:textId="77777777" w:rsidR="00950D44" w:rsidRDefault="00950D44" w:rsidP="009E3F95">
      <w:pPr>
        <w:spacing w:after="0" w:line="240" w:lineRule="auto"/>
      </w:pPr>
      <w:r>
        <w:separator/>
      </w:r>
    </w:p>
  </w:endnote>
  <w:endnote w:type="continuationSeparator" w:id="0">
    <w:p w14:paraId="52BEB236" w14:textId="77777777" w:rsidR="00950D44" w:rsidRDefault="00950D44" w:rsidP="009E3F95">
      <w:pPr>
        <w:spacing w:after="0" w:line="240" w:lineRule="auto"/>
      </w:pPr>
      <w:r>
        <w:continuationSeparator/>
      </w:r>
    </w:p>
  </w:endnote>
  <w:endnote w:type="continuationNotice" w:id="1">
    <w:p w14:paraId="1C05904B" w14:textId="77777777" w:rsidR="00950D44" w:rsidRDefault="00950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6887" w14:textId="77777777" w:rsidR="00AD1CBC" w:rsidRPr="00715D62" w:rsidRDefault="00AD1CBC" w:rsidP="00AD1CBC">
    <w:pPr>
      <w:pStyle w:val="Pieddepage"/>
      <w:pBdr>
        <w:top w:val="single" w:sz="4" w:space="0" w:color="auto"/>
      </w:pBdr>
      <w:jc w:val="center"/>
      <w:rPr>
        <w:sz w:val="18"/>
        <w:szCs w:val="18"/>
      </w:rPr>
    </w:pPr>
    <w:r w:rsidRPr="00715D62">
      <w:rPr>
        <w:color w:val="44546A" w:themeColor="text2"/>
        <w:sz w:val="18"/>
        <w:szCs w:val="18"/>
      </w:rPr>
      <w:t>Organisation internationale pour les migrations OIM</w:t>
    </w:r>
  </w:p>
  <w:p w14:paraId="7C56E99E" w14:textId="77777777" w:rsidR="00AD1CBC" w:rsidRPr="00715D62" w:rsidRDefault="00AD1CBC" w:rsidP="00AD1CBC">
    <w:pPr>
      <w:pStyle w:val="Pieddepage"/>
      <w:jc w:val="center"/>
      <w:rPr>
        <w:color w:val="44546A" w:themeColor="text2"/>
        <w:sz w:val="18"/>
        <w:szCs w:val="18"/>
      </w:rPr>
    </w:pPr>
    <w:r w:rsidRPr="00715D62">
      <w:rPr>
        <w:color w:val="44546A" w:themeColor="text2"/>
        <w:sz w:val="18"/>
        <w:szCs w:val="18"/>
      </w:rPr>
      <w:t>6, Passage du Lac le Bourget-BP77-Les Berges du Lac, 1053-Tunis</w:t>
    </w:r>
  </w:p>
  <w:p w14:paraId="2D4D45CA" w14:textId="77777777" w:rsidR="00AD1CBC" w:rsidRPr="00715D62" w:rsidRDefault="00AD1CBC" w:rsidP="00AD1CBC">
    <w:pPr>
      <w:pStyle w:val="Pieddepage"/>
      <w:jc w:val="center"/>
      <w:rPr>
        <w:color w:val="44546A" w:themeColor="text2"/>
        <w:sz w:val="18"/>
        <w:szCs w:val="18"/>
      </w:rPr>
    </w:pPr>
    <w:r w:rsidRPr="00715D62">
      <w:rPr>
        <w:color w:val="44546A" w:themeColor="text2"/>
        <w:sz w:val="18"/>
        <w:szCs w:val="18"/>
      </w:rPr>
      <w:t xml:space="preserve">Tel : (+216)71.860 312 / (+216)71.960 313/ (+216) 71.861 097 -Fax : (+216)71.962 385 </w:t>
    </w:r>
  </w:p>
  <w:p w14:paraId="087B25BC" w14:textId="77777777" w:rsidR="00AD1CBC" w:rsidRPr="00715D62" w:rsidRDefault="00AD1CBC" w:rsidP="00AD1CBC">
    <w:pPr>
      <w:pStyle w:val="Pieddepage"/>
      <w:jc w:val="center"/>
      <w:rPr>
        <w:color w:val="44546A" w:themeColor="text2"/>
        <w:sz w:val="18"/>
        <w:szCs w:val="18"/>
      </w:rPr>
    </w:pPr>
    <w:r w:rsidRPr="00715D62">
      <w:rPr>
        <w:color w:val="44546A" w:themeColor="text2"/>
        <w:sz w:val="18"/>
        <w:szCs w:val="18"/>
      </w:rPr>
      <w:t xml:space="preserve">Courriel : </w:t>
    </w:r>
    <w:hyperlink r:id="rId1" w:history="1">
      <w:r w:rsidRPr="00715D62">
        <w:rPr>
          <w:rStyle w:val="Lienhypertexte"/>
          <w:sz w:val="18"/>
          <w:szCs w:val="18"/>
        </w:rPr>
        <w:t>IOMTunis@iom.int</w:t>
      </w:r>
    </w:hyperlink>
    <w:r w:rsidRPr="00715D62">
      <w:rPr>
        <w:color w:val="44546A" w:themeColor="text2"/>
        <w:sz w:val="18"/>
        <w:szCs w:val="18"/>
      </w:rPr>
      <w:t xml:space="preserve">   Internet : </w:t>
    </w:r>
    <w:hyperlink r:id="rId2" w:history="1">
      <w:r w:rsidRPr="00715D62">
        <w:rPr>
          <w:rStyle w:val="Lienhypertexte"/>
          <w:sz w:val="18"/>
          <w:szCs w:val="18"/>
        </w:rPr>
        <w:t>http://tunisia.iom.int</w:t>
      </w:r>
    </w:hyperlink>
    <w:r w:rsidRPr="00715D62">
      <w:rPr>
        <w:color w:val="44546A" w:themeColor="text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8952" w14:textId="77777777" w:rsidR="00950D44" w:rsidRDefault="00950D44" w:rsidP="009E3F95">
      <w:pPr>
        <w:spacing w:after="0" w:line="240" w:lineRule="auto"/>
      </w:pPr>
      <w:r>
        <w:separator/>
      </w:r>
    </w:p>
  </w:footnote>
  <w:footnote w:type="continuationSeparator" w:id="0">
    <w:p w14:paraId="492870F0" w14:textId="77777777" w:rsidR="00950D44" w:rsidRDefault="00950D44" w:rsidP="009E3F95">
      <w:pPr>
        <w:spacing w:after="0" w:line="240" w:lineRule="auto"/>
      </w:pPr>
      <w:r>
        <w:continuationSeparator/>
      </w:r>
    </w:p>
  </w:footnote>
  <w:footnote w:type="continuationNotice" w:id="1">
    <w:p w14:paraId="16A456B1" w14:textId="77777777" w:rsidR="00950D44" w:rsidRDefault="00950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0012" w14:textId="577213EF" w:rsidR="00881FA9" w:rsidRDefault="00881FA9">
    <w:pPr>
      <w:pStyle w:val="En-tte"/>
      <w:rPr>
        <w:noProof/>
      </w:rPr>
    </w:pPr>
    <w:r>
      <w:rPr>
        <w:noProof/>
        <w:lang w:eastAsia="fr-FR"/>
      </w:rPr>
      <w:drawing>
        <wp:anchor distT="0" distB="0" distL="114300" distR="114300" simplePos="0" relativeHeight="251662336" behindDoc="0" locked="0" layoutInCell="1" allowOverlap="1" wp14:anchorId="4F7DA3A5" wp14:editId="13FAF2F2">
          <wp:simplePos x="0" y="0"/>
          <wp:positionH relativeFrom="column">
            <wp:posOffset>5272405</wp:posOffset>
          </wp:positionH>
          <wp:positionV relativeFrom="paragraph">
            <wp:posOffset>-323215</wp:posOffset>
          </wp:positionV>
          <wp:extent cx="1127760" cy="755015"/>
          <wp:effectExtent l="0" t="0" r="0" b="6985"/>
          <wp:wrapThrough wrapText="bothSides">
            <wp:wrapPolygon edited="0">
              <wp:start x="0" y="0"/>
              <wp:lineTo x="0" y="21255"/>
              <wp:lineTo x="21162" y="21255"/>
              <wp:lineTo x="21162" y="0"/>
              <wp:lineTo x="0" y="0"/>
            </wp:wrapPolygon>
          </wp:wrapThrough>
          <wp:docPr id="45" name="Picture 45"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A logo of two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760" cy="755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10E3DE3" wp14:editId="12C468F3">
          <wp:simplePos x="0" y="0"/>
          <wp:positionH relativeFrom="page">
            <wp:posOffset>4641850</wp:posOffset>
          </wp:positionH>
          <wp:positionV relativeFrom="paragraph">
            <wp:posOffset>-173990</wp:posOffset>
          </wp:positionV>
          <wp:extent cx="1370965" cy="473710"/>
          <wp:effectExtent l="0" t="0" r="635" b="2540"/>
          <wp:wrapThrough wrapText="bothSides">
            <wp:wrapPolygon edited="0">
              <wp:start x="0" y="0"/>
              <wp:lineTo x="0" y="20847"/>
              <wp:lineTo x="21310" y="20847"/>
              <wp:lineTo x="21310" y="0"/>
              <wp:lineTo x="0" y="0"/>
            </wp:wrapPolygon>
          </wp:wrapThrough>
          <wp:docPr id="137490381" name="Picture 13749038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381" name="Picture 13749038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0965" cy="473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E0741F1" wp14:editId="704E9C05">
          <wp:simplePos x="0" y="0"/>
          <wp:positionH relativeFrom="margin">
            <wp:posOffset>948690</wp:posOffset>
          </wp:positionH>
          <wp:positionV relativeFrom="paragraph">
            <wp:posOffset>-151765</wp:posOffset>
          </wp:positionV>
          <wp:extent cx="1552575" cy="438785"/>
          <wp:effectExtent l="0" t="0" r="0" b="0"/>
          <wp:wrapThrough wrapText="bothSides">
            <wp:wrapPolygon edited="0">
              <wp:start x="0" y="0"/>
              <wp:lineTo x="0" y="14067"/>
              <wp:lineTo x="7156" y="15004"/>
              <wp:lineTo x="6626" y="19693"/>
              <wp:lineTo x="7421" y="20631"/>
              <wp:lineTo x="11131" y="20631"/>
              <wp:lineTo x="18022" y="20631"/>
              <wp:lineTo x="20672" y="20631"/>
              <wp:lineTo x="21202" y="14067"/>
              <wp:lineTo x="21202" y="11253"/>
              <wp:lineTo x="20937" y="0"/>
              <wp:lineTo x="0" y="0"/>
            </wp:wrapPolygon>
          </wp:wrapThrough>
          <wp:docPr id="709081591" name="Picture 709081591" descr="A colorful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81591" name="Picture 709081591" descr="A colorful text on a black background&#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552575" cy="438785"/>
                  </a:xfrm>
                  <a:prstGeom prst="rect">
                    <a:avLst/>
                  </a:prstGeom>
                </pic:spPr>
              </pic:pic>
            </a:graphicData>
          </a:graphic>
          <wp14:sizeRelH relativeFrom="margin">
            <wp14:pctWidth>0</wp14:pctWidth>
          </wp14:sizeRelH>
          <wp14:sizeRelV relativeFrom="margin">
            <wp14:pctHeight>0</wp14:pctHeight>
          </wp14:sizeRelV>
        </wp:anchor>
      </w:drawing>
    </w:r>
    <w:r w:rsidRPr="004E6D9A">
      <w:rPr>
        <w:noProof/>
      </w:rPr>
      <w:drawing>
        <wp:anchor distT="0" distB="0" distL="114300" distR="114300" simplePos="0" relativeHeight="251664384" behindDoc="1" locked="0" layoutInCell="1" allowOverlap="1" wp14:anchorId="3E39B591" wp14:editId="1C046976">
          <wp:simplePos x="0" y="0"/>
          <wp:positionH relativeFrom="column">
            <wp:posOffset>-417195</wp:posOffset>
          </wp:positionH>
          <wp:positionV relativeFrom="paragraph">
            <wp:posOffset>-335915</wp:posOffset>
          </wp:positionV>
          <wp:extent cx="1111250" cy="780415"/>
          <wp:effectExtent l="0" t="0" r="0" b="635"/>
          <wp:wrapNone/>
          <wp:docPr id="5" name="image3.png" descr="Une image contenant capture d’écran, cercl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1250" cy="780415"/>
                  </a:xfrm>
                  <a:prstGeom prst="rect">
                    <a:avLst/>
                  </a:prstGeom>
                </pic:spPr>
              </pic:pic>
            </a:graphicData>
          </a:graphic>
          <wp14:sizeRelH relativeFrom="margin">
            <wp14:pctWidth>0</wp14:pctWidth>
          </wp14:sizeRelH>
          <wp14:sizeRelV relativeFrom="margin">
            <wp14:pctHeight>0</wp14:pctHeight>
          </wp14:sizeRelV>
        </wp:anchor>
      </w:drawing>
    </w:r>
    <w:r w:rsidRPr="004E6D9A">
      <w:rPr>
        <w:noProof/>
      </w:rPr>
      <w:drawing>
        <wp:anchor distT="0" distB="0" distL="114300" distR="114300" simplePos="0" relativeHeight="251666432" behindDoc="1" locked="0" layoutInCell="1" allowOverlap="1" wp14:anchorId="1E1353F7" wp14:editId="396E6315">
          <wp:simplePos x="0" y="0"/>
          <wp:positionH relativeFrom="margin">
            <wp:posOffset>2865755</wp:posOffset>
          </wp:positionH>
          <wp:positionV relativeFrom="paragraph">
            <wp:posOffset>-323215</wp:posOffset>
          </wp:positionV>
          <wp:extent cx="593725" cy="626110"/>
          <wp:effectExtent l="0" t="0" r="0" b="2540"/>
          <wp:wrapNone/>
          <wp:docPr id="3" name="image2.jpeg"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5" cstate="print">
                    <a:extLst>
                      <a:ext uri="{28A0092B-C50C-407E-A947-70E740481C1C}">
                        <a14:useLocalDpi xmlns:a14="http://schemas.microsoft.com/office/drawing/2010/main" val="0"/>
                      </a:ext>
                    </a:extLst>
                  </a:blip>
                  <a:srcRect b="10909"/>
                  <a:stretch/>
                </pic:blipFill>
                <pic:spPr bwMode="auto">
                  <a:xfrm>
                    <a:off x="0" y="0"/>
                    <a:ext cx="593725" cy="626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FBFE6C" w14:textId="1792DBE2" w:rsidR="0040382F" w:rsidRDefault="004038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4792D"/>
    <w:multiLevelType w:val="hybridMultilevel"/>
    <w:tmpl w:val="014C205C"/>
    <w:lvl w:ilvl="0" w:tplc="04DCD0C0">
      <w:numFmt w:val="bullet"/>
      <w:lvlText w:val=""/>
      <w:lvlJc w:val="left"/>
      <w:pPr>
        <w:ind w:left="720" w:hanging="360"/>
      </w:pPr>
      <w:rPr>
        <w:rFonts w:ascii="Symbol" w:eastAsiaTheme="minorHAnsi" w:hAnsi="Symbol" w:cs="Calibri" w:hint="default"/>
        <w:color w:val="0E0E0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717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31"/>
    <w:rsid w:val="00022603"/>
    <w:rsid w:val="00034F45"/>
    <w:rsid w:val="00044F2D"/>
    <w:rsid w:val="00053949"/>
    <w:rsid w:val="00072460"/>
    <w:rsid w:val="00082C23"/>
    <w:rsid w:val="0009694D"/>
    <w:rsid w:val="000A5D5A"/>
    <w:rsid w:val="000A7FA1"/>
    <w:rsid w:val="000D1A8D"/>
    <w:rsid w:val="000E41F9"/>
    <w:rsid w:val="000F0D5B"/>
    <w:rsid w:val="0010417C"/>
    <w:rsid w:val="00105061"/>
    <w:rsid w:val="00107E05"/>
    <w:rsid w:val="001D54CB"/>
    <w:rsid w:val="0021520E"/>
    <w:rsid w:val="002268D7"/>
    <w:rsid w:val="002300A5"/>
    <w:rsid w:val="00230599"/>
    <w:rsid w:val="00237CFB"/>
    <w:rsid w:val="0024302F"/>
    <w:rsid w:val="0025716E"/>
    <w:rsid w:val="002961CC"/>
    <w:rsid w:val="002A3F93"/>
    <w:rsid w:val="002B0279"/>
    <w:rsid w:val="002C3BBB"/>
    <w:rsid w:val="002D0B35"/>
    <w:rsid w:val="002D3D6B"/>
    <w:rsid w:val="002F59BF"/>
    <w:rsid w:val="00345E6C"/>
    <w:rsid w:val="003C063B"/>
    <w:rsid w:val="003E42A4"/>
    <w:rsid w:val="00402533"/>
    <w:rsid w:val="0040382F"/>
    <w:rsid w:val="00431F5F"/>
    <w:rsid w:val="00452269"/>
    <w:rsid w:val="00454C1B"/>
    <w:rsid w:val="00462158"/>
    <w:rsid w:val="004765D4"/>
    <w:rsid w:val="004F421A"/>
    <w:rsid w:val="00522069"/>
    <w:rsid w:val="005241EC"/>
    <w:rsid w:val="005344B8"/>
    <w:rsid w:val="0053660F"/>
    <w:rsid w:val="00570B9C"/>
    <w:rsid w:val="00574A91"/>
    <w:rsid w:val="005812E2"/>
    <w:rsid w:val="005E158A"/>
    <w:rsid w:val="005E5350"/>
    <w:rsid w:val="005E5A6B"/>
    <w:rsid w:val="00604D54"/>
    <w:rsid w:val="0060564C"/>
    <w:rsid w:val="006364CF"/>
    <w:rsid w:val="00654863"/>
    <w:rsid w:val="006A5D7F"/>
    <w:rsid w:val="006C3794"/>
    <w:rsid w:val="006C7CE1"/>
    <w:rsid w:val="006D4749"/>
    <w:rsid w:val="006E7C67"/>
    <w:rsid w:val="006E7C69"/>
    <w:rsid w:val="006F4DEC"/>
    <w:rsid w:val="0070270D"/>
    <w:rsid w:val="00722E0F"/>
    <w:rsid w:val="007515D5"/>
    <w:rsid w:val="0077633E"/>
    <w:rsid w:val="00784A65"/>
    <w:rsid w:val="007A5CE7"/>
    <w:rsid w:val="007E1BA6"/>
    <w:rsid w:val="00800C84"/>
    <w:rsid w:val="00804EA4"/>
    <w:rsid w:val="00824FE7"/>
    <w:rsid w:val="00825FAF"/>
    <w:rsid w:val="00861BE2"/>
    <w:rsid w:val="00867E19"/>
    <w:rsid w:val="00881FA9"/>
    <w:rsid w:val="00884BFA"/>
    <w:rsid w:val="00893C31"/>
    <w:rsid w:val="008A6B9C"/>
    <w:rsid w:val="008B3677"/>
    <w:rsid w:val="008C3563"/>
    <w:rsid w:val="008C531F"/>
    <w:rsid w:val="008D008D"/>
    <w:rsid w:val="008E049F"/>
    <w:rsid w:val="008E3467"/>
    <w:rsid w:val="00941FE3"/>
    <w:rsid w:val="00950D44"/>
    <w:rsid w:val="00952E2B"/>
    <w:rsid w:val="00954DB6"/>
    <w:rsid w:val="00961463"/>
    <w:rsid w:val="009711C0"/>
    <w:rsid w:val="0097460B"/>
    <w:rsid w:val="009A3534"/>
    <w:rsid w:val="009A75E9"/>
    <w:rsid w:val="009D7F99"/>
    <w:rsid w:val="009E3F95"/>
    <w:rsid w:val="009F45D4"/>
    <w:rsid w:val="00A00D2B"/>
    <w:rsid w:val="00A15AB7"/>
    <w:rsid w:val="00A34DB9"/>
    <w:rsid w:val="00A4206A"/>
    <w:rsid w:val="00A5430C"/>
    <w:rsid w:val="00A652A0"/>
    <w:rsid w:val="00A70E31"/>
    <w:rsid w:val="00AA57A3"/>
    <w:rsid w:val="00AD1CBC"/>
    <w:rsid w:val="00AF0001"/>
    <w:rsid w:val="00AF37C3"/>
    <w:rsid w:val="00B025D2"/>
    <w:rsid w:val="00B22111"/>
    <w:rsid w:val="00B45F61"/>
    <w:rsid w:val="00B51DE4"/>
    <w:rsid w:val="00B8045C"/>
    <w:rsid w:val="00B8129C"/>
    <w:rsid w:val="00B8731A"/>
    <w:rsid w:val="00B94758"/>
    <w:rsid w:val="00B961DD"/>
    <w:rsid w:val="00C55F56"/>
    <w:rsid w:val="00C66EDF"/>
    <w:rsid w:val="00C75C26"/>
    <w:rsid w:val="00C86C5E"/>
    <w:rsid w:val="00C959EC"/>
    <w:rsid w:val="00CD246C"/>
    <w:rsid w:val="00CF7294"/>
    <w:rsid w:val="00D000B0"/>
    <w:rsid w:val="00D03036"/>
    <w:rsid w:val="00D15648"/>
    <w:rsid w:val="00D15CF5"/>
    <w:rsid w:val="00D2656D"/>
    <w:rsid w:val="00D26CE3"/>
    <w:rsid w:val="00D820BB"/>
    <w:rsid w:val="00D82222"/>
    <w:rsid w:val="00D97208"/>
    <w:rsid w:val="00DB1A65"/>
    <w:rsid w:val="00DD492C"/>
    <w:rsid w:val="00DE05C6"/>
    <w:rsid w:val="00DF026D"/>
    <w:rsid w:val="00DF0731"/>
    <w:rsid w:val="00E17FB9"/>
    <w:rsid w:val="00E20B46"/>
    <w:rsid w:val="00E45A12"/>
    <w:rsid w:val="00E57C2C"/>
    <w:rsid w:val="00E71A43"/>
    <w:rsid w:val="00E74A16"/>
    <w:rsid w:val="00EA0DB5"/>
    <w:rsid w:val="00EA28A3"/>
    <w:rsid w:val="00EC1A5F"/>
    <w:rsid w:val="00ED4B2F"/>
    <w:rsid w:val="00ED642C"/>
    <w:rsid w:val="00EE6A52"/>
    <w:rsid w:val="00EE7924"/>
    <w:rsid w:val="00EF2EBF"/>
    <w:rsid w:val="00EF396A"/>
    <w:rsid w:val="00EF663E"/>
    <w:rsid w:val="00F11FDC"/>
    <w:rsid w:val="00F25F83"/>
    <w:rsid w:val="00F261FC"/>
    <w:rsid w:val="00F35815"/>
    <w:rsid w:val="00F43AB8"/>
    <w:rsid w:val="00F55AD0"/>
    <w:rsid w:val="00F63B35"/>
    <w:rsid w:val="00F676A9"/>
    <w:rsid w:val="00F703FE"/>
    <w:rsid w:val="00F75622"/>
    <w:rsid w:val="00FE39D3"/>
    <w:rsid w:val="00FF0187"/>
    <w:rsid w:val="06FBD419"/>
    <w:rsid w:val="11977399"/>
    <w:rsid w:val="1302FFC9"/>
    <w:rsid w:val="1FF98D3F"/>
    <w:rsid w:val="250FD7C7"/>
    <w:rsid w:val="28F7737D"/>
    <w:rsid w:val="2922AC6F"/>
    <w:rsid w:val="2BBDB9B8"/>
    <w:rsid w:val="2EE4F32C"/>
    <w:rsid w:val="32C4C2C2"/>
    <w:rsid w:val="3D8C0594"/>
    <w:rsid w:val="413FC0E3"/>
    <w:rsid w:val="416FE381"/>
    <w:rsid w:val="43F6978D"/>
    <w:rsid w:val="4AD29921"/>
    <w:rsid w:val="4EDA4BC8"/>
    <w:rsid w:val="511D921F"/>
    <w:rsid w:val="531000E1"/>
    <w:rsid w:val="56974E70"/>
    <w:rsid w:val="578A493C"/>
    <w:rsid w:val="5859B437"/>
    <w:rsid w:val="64F546BA"/>
    <w:rsid w:val="6506F077"/>
    <w:rsid w:val="6BB532C5"/>
    <w:rsid w:val="6D94CB25"/>
    <w:rsid w:val="777DE3AB"/>
    <w:rsid w:val="7A32C429"/>
    <w:rsid w:val="7AC658C5"/>
    <w:rsid w:val="7BCE948A"/>
    <w:rsid w:val="7EF1AB48"/>
    <w:rsid w:val="7EF1BC7A"/>
    <w:rsid w:val="7F4E38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71D3"/>
  <w15:chartTrackingRefBased/>
  <w15:docId w15:val="{BF3BDF64-602A-4B2D-BB56-E8CCF98B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3C31"/>
    <w:pPr>
      <w:autoSpaceDE w:val="0"/>
      <w:autoSpaceDN w:val="0"/>
      <w:adjustRightInd w:val="0"/>
      <w:spacing w:after="0" w:line="240" w:lineRule="auto"/>
    </w:pPr>
    <w:rPr>
      <w:rFonts w:ascii="Calibri" w:hAnsi="Calibri" w:cs="Calibri"/>
      <w:color w:val="000000"/>
      <w:kern w:val="0"/>
      <w:sz w:val="24"/>
      <w:szCs w:val="24"/>
    </w:rPr>
  </w:style>
  <w:style w:type="character" w:customStyle="1" w:styleId="normaltextrun">
    <w:name w:val="normaltextrun"/>
    <w:basedOn w:val="Policepardfaut"/>
    <w:rsid w:val="00893C31"/>
  </w:style>
  <w:style w:type="character" w:customStyle="1" w:styleId="eop">
    <w:name w:val="eop"/>
    <w:basedOn w:val="Policepardfaut"/>
    <w:rsid w:val="00893C31"/>
  </w:style>
  <w:style w:type="paragraph" w:styleId="En-tte">
    <w:name w:val="header"/>
    <w:basedOn w:val="Normal"/>
    <w:link w:val="En-tteCar"/>
    <w:uiPriority w:val="99"/>
    <w:unhideWhenUsed/>
    <w:rsid w:val="009E3F95"/>
    <w:pPr>
      <w:tabs>
        <w:tab w:val="center" w:pos="4536"/>
        <w:tab w:val="right" w:pos="9072"/>
      </w:tabs>
      <w:spacing w:after="0" w:line="240" w:lineRule="auto"/>
    </w:pPr>
  </w:style>
  <w:style w:type="character" w:customStyle="1" w:styleId="En-tteCar">
    <w:name w:val="En-tête Car"/>
    <w:basedOn w:val="Policepardfaut"/>
    <w:link w:val="En-tte"/>
    <w:uiPriority w:val="99"/>
    <w:rsid w:val="009E3F95"/>
  </w:style>
  <w:style w:type="paragraph" w:styleId="Pieddepage">
    <w:name w:val="footer"/>
    <w:basedOn w:val="Normal"/>
    <w:link w:val="PieddepageCar"/>
    <w:uiPriority w:val="99"/>
    <w:unhideWhenUsed/>
    <w:rsid w:val="009E3F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F95"/>
  </w:style>
  <w:style w:type="character" w:styleId="Lienhypertexte">
    <w:name w:val="Hyperlink"/>
    <w:basedOn w:val="Policepardfaut"/>
    <w:uiPriority w:val="99"/>
    <w:unhideWhenUsed/>
    <w:rsid w:val="00AD1CBC"/>
    <w:rPr>
      <w:color w:val="0563C1" w:themeColor="hyperlink"/>
      <w:u w:val="single"/>
    </w:rPr>
  </w:style>
  <w:style w:type="character" w:styleId="Mentionnonrsolue">
    <w:name w:val="Unresolved Mention"/>
    <w:basedOn w:val="Policepardfaut"/>
    <w:uiPriority w:val="99"/>
    <w:semiHidden/>
    <w:unhideWhenUsed/>
    <w:rsid w:val="00D15648"/>
    <w:rPr>
      <w:color w:val="605E5C"/>
      <w:shd w:val="clear" w:color="auto" w:fill="E1DFDD"/>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A70E31"/>
    <w:rPr>
      <w:b/>
      <w:bCs/>
    </w:rPr>
  </w:style>
  <w:style w:type="character" w:customStyle="1" w:styleId="ObjetducommentaireCar">
    <w:name w:val="Objet du commentaire Car"/>
    <w:basedOn w:val="CommentaireCar"/>
    <w:link w:val="Objetducommentaire"/>
    <w:uiPriority w:val="99"/>
    <w:semiHidden/>
    <w:rsid w:val="00A70E31"/>
    <w:rPr>
      <w:b/>
      <w:bCs/>
      <w:sz w:val="20"/>
      <w:szCs w:val="20"/>
    </w:rPr>
  </w:style>
  <w:style w:type="character" w:styleId="Mention">
    <w:name w:val="Mention"/>
    <w:basedOn w:val="Policepardfaut"/>
    <w:uiPriority w:val="99"/>
    <w:unhideWhenUsed/>
    <w:rsid w:val="00EE6A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6073">
      <w:bodyDiv w:val="1"/>
      <w:marLeft w:val="0"/>
      <w:marRight w:val="0"/>
      <w:marTop w:val="0"/>
      <w:marBottom w:val="0"/>
      <w:divBdr>
        <w:top w:val="none" w:sz="0" w:space="0" w:color="auto"/>
        <w:left w:val="none" w:sz="0" w:space="0" w:color="auto"/>
        <w:bottom w:val="none" w:sz="0" w:space="0" w:color="auto"/>
        <w:right w:val="none" w:sz="0" w:space="0" w:color="auto"/>
      </w:divBdr>
    </w:div>
    <w:div w:id="1436100854">
      <w:bodyDiv w:val="1"/>
      <w:marLeft w:val="0"/>
      <w:marRight w:val="0"/>
      <w:marTop w:val="0"/>
      <w:marBottom w:val="0"/>
      <w:divBdr>
        <w:top w:val="none" w:sz="0" w:space="0" w:color="auto"/>
        <w:left w:val="none" w:sz="0" w:space="0" w:color="auto"/>
        <w:bottom w:val="none" w:sz="0" w:space="0" w:color="auto"/>
        <w:right w:val="none" w:sz="0" w:space="0" w:color="auto"/>
      </w:divBdr>
      <w:divsChild>
        <w:div w:id="1017120862">
          <w:marLeft w:val="0"/>
          <w:marRight w:val="0"/>
          <w:marTop w:val="0"/>
          <w:marBottom w:val="0"/>
          <w:divBdr>
            <w:top w:val="none" w:sz="0" w:space="0" w:color="auto"/>
            <w:left w:val="none" w:sz="0" w:space="0" w:color="auto"/>
            <w:bottom w:val="none" w:sz="0" w:space="0" w:color="auto"/>
            <w:right w:val="none" w:sz="0" w:space="0" w:color="auto"/>
          </w:divBdr>
        </w:div>
        <w:div w:id="2115637295">
          <w:marLeft w:val="0"/>
          <w:marRight w:val="0"/>
          <w:marTop w:val="0"/>
          <w:marBottom w:val="0"/>
          <w:divBdr>
            <w:top w:val="none" w:sz="0" w:space="0" w:color="auto"/>
            <w:left w:val="none" w:sz="0" w:space="0" w:color="auto"/>
            <w:bottom w:val="none" w:sz="0" w:space="0" w:color="auto"/>
            <w:right w:val="none" w:sz="0" w:space="0" w:color="auto"/>
          </w:divBdr>
        </w:div>
      </w:divsChild>
    </w:div>
    <w:div w:id="15464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oussetta@iom.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tunisia.iom.int" TargetMode="External"/><Relationship Id="rId1" Type="http://schemas.openxmlformats.org/officeDocument/2006/relationships/hyperlink" Target="mailto:IOMTunis@iom.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918C-25EE-4644-BE65-4E0C8FBC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1553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CharactersWithSpaces>
  <SharedDoc>false</SharedDoc>
  <HLinks>
    <vt:vector size="30" baseType="variant">
      <vt:variant>
        <vt:i4>6422614</vt:i4>
      </vt:variant>
      <vt:variant>
        <vt:i4>6</vt:i4>
      </vt:variant>
      <vt:variant>
        <vt:i4>0</vt:i4>
      </vt:variant>
      <vt:variant>
        <vt:i4>5</vt:i4>
      </vt:variant>
      <vt:variant>
        <vt:lpwstr>mailto:bboussetta@iom.int</vt:lpwstr>
      </vt:variant>
      <vt:variant>
        <vt:lpwstr/>
      </vt:variant>
      <vt:variant>
        <vt:i4>6422614</vt:i4>
      </vt:variant>
      <vt:variant>
        <vt:i4>3</vt:i4>
      </vt:variant>
      <vt:variant>
        <vt:i4>0</vt:i4>
      </vt:variant>
      <vt:variant>
        <vt:i4>5</vt:i4>
      </vt:variant>
      <vt:variant>
        <vt:lpwstr>mailto:bboussetta@iom.int</vt:lpwstr>
      </vt:variant>
      <vt:variant>
        <vt:lpwstr/>
      </vt:variant>
      <vt:variant>
        <vt:i4>393267</vt:i4>
      </vt:variant>
      <vt:variant>
        <vt:i4>0</vt:i4>
      </vt:variant>
      <vt:variant>
        <vt:i4>0</vt:i4>
      </vt:variant>
      <vt:variant>
        <vt:i4>5</vt:i4>
      </vt:variant>
      <vt:variant>
        <vt:lpwstr>mailto:bbouricha@iom.int</vt:lpwstr>
      </vt:variant>
      <vt:variant>
        <vt:lpwstr/>
      </vt:variant>
      <vt:variant>
        <vt:i4>3801213</vt:i4>
      </vt:variant>
      <vt:variant>
        <vt:i4>3</vt:i4>
      </vt:variant>
      <vt:variant>
        <vt:i4>0</vt:i4>
      </vt:variant>
      <vt:variant>
        <vt:i4>5</vt:i4>
      </vt:variant>
      <vt:variant>
        <vt:lpwstr>http://tunisia.iom.int/</vt:lpwstr>
      </vt:variant>
      <vt:variant>
        <vt:lpwstr/>
      </vt:variant>
      <vt:variant>
        <vt:i4>1376289</vt:i4>
      </vt:variant>
      <vt:variant>
        <vt:i4>0</vt:i4>
      </vt:variant>
      <vt:variant>
        <vt:i4>0</vt:i4>
      </vt:variant>
      <vt:variant>
        <vt:i4>5</vt:i4>
      </vt:variant>
      <vt:variant>
        <vt:lpwstr>mailto:IOMTunis@iom.int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BARDAA Arij</dc:creator>
  <cp:keywords/>
  <dc:description/>
  <cp:lastModifiedBy>Kaouther Bizani</cp:lastModifiedBy>
  <cp:revision>2</cp:revision>
  <dcterms:created xsi:type="dcterms:W3CDTF">2023-12-08T15:36:00Z</dcterms:created>
  <dcterms:modified xsi:type="dcterms:W3CDTF">2023-12-08T15:36:00Z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2023-12-08T10:27:41Z</vt:lpwstr>
  </property>
  <property fmtid="{D5CDD505-2E9C-101B-9397-08002B2CF9AE}" pid="4" name="MSIP_Label_2059aa38-f392-4105-be92-628035578272_Method">
    <vt:lpwstr>Privileged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c05a6bad-007a-4d2c-90a7-483b217c2812</vt:lpwstr>
  </property>
  <property fmtid="{D5CDD505-2E9C-101B-9397-08002B2CF9AE}" pid="8" name="MSIP_Label_2059aa38-f392-4105-be92-628035578272_ContentBits">
    <vt:lpwstr>0</vt:lpwstr>
  </property>
</Properties>
</file>