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46864" w14:textId="77777777" w:rsidR="00FF2169" w:rsidRPr="00FF2169" w:rsidRDefault="00FF2169" w:rsidP="00FF2169">
      <w:pPr>
        <w:bidi/>
        <w:jc w:val="both"/>
        <w:rPr>
          <w:rFonts w:asciiTheme="minorBidi" w:hAnsiTheme="minorBidi"/>
          <w:b/>
          <w:bCs/>
          <w:sz w:val="30"/>
          <w:szCs w:val="30"/>
          <w:rtl/>
          <w:lang w:val="fr-BE"/>
        </w:rPr>
      </w:pPr>
      <w:r w:rsidRPr="00FF2169">
        <w:rPr>
          <w:rFonts w:asciiTheme="minorBidi" w:hAnsiTheme="minorBidi" w:cs="Arial"/>
          <w:b/>
          <w:bCs/>
          <w:sz w:val="30"/>
          <w:szCs w:val="30"/>
          <w:rtl/>
          <w:lang w:val="fr-BE"/>
        </w:rPr>
        <w:t>إذاعة مبتكرة على شبكة الإنترنت للمساهمة في تعزيز المهارات وفرص العمل للشباب التونسيين</w:t>
      </w:r>
    </w:p>
    <w:p w14:paraId="43283BAC" w14:textId="77777777" w:rsidR="00134ECB" w:rsidRPr="002110EA" w:rsidRDefault="00134ECB" w:rsidP="00982A6E">
      <w:pPr>
        <w:jc w:val="both"/>
        <w:rPr>
          <w:rFonts w:asciiTheme="minorBidi" w:hAnsiTheme="minorBidi"/>
          <w:b/>
          <w:bCs/>
          <w:i/>
          <w:iCs/>
          <w:sz w:val="30"/>
          <w:szCs w:val="30"/>
          <w:lang w:val="fr-FR"/>
        </w:rPr>
      </w:pPr>
    </w:p>
    <w:p w14:paraId="67043B59" w14:textId="1586366D" w:rsidR="00B11514" w:rsidRPr="002110EA" w:rsidRDefault="00B11514" w:rsidP="00B11514">
      <w:pPr>
        <w:bidi/>
        <w:jc w:val="both"/>
        <w:rPr>
          <w:rFonts w:asciiTheme="minorBidi" w:hAnsiTheme="minorBidi"/>
          <w:sz w:val="30"/>
          <w:szCs w:val="30"/>
          <w:lang w:val="fr-FR"/>
        </w:rPr>
      </w:pPr>
      <w:r w:rsidRPr="002110EA">
        <w:rPr>
          <w:rFonts w:asciiTheme="minorBidi" w:hAnsiTheme="minorBidi"/>
          <w:b/>
          <w:bCs/>
          <w:sz w:val="30"/>
          <w:szCs w:val="30"/>
          <w:rtl/>
          <w:lang w:val="fr-FR"/>
        </w:rPr>
        <w:t>تونس، 26 أفريل</w:t>
      </w:r>
      <w:r w:rsidRPr="002110EA">
        <w:rPr>
          <w:rFonts w:asciiTheme="minorBidi" w:hAnsiTheme="minorBidi"/>
          <w:sz w:val="30"/>
          <w:szCs w:val="30"/>
          <w:rtl/>
          <w:lang w:val="fr-FR"/>
        </w:rPr>
        <w:t xml:space="preserve"> </w:t>
      </w:r>
      <w:r w:rsidRPr="002110EA">
        <w:rPr>
          <w:rFonts w:asciiTheme="minorBidi" w:hAnsiTheme="minorBidi"/>
          <w:b/>
          <w:bCs/>
          <w:sz w:val="30"/>
          <w:szCs w:val="30"/>
          <w:rtl/>
          <w:lang w:val="fr-FR"/>
        </w:rPr>
        <w:t>2024</w:t>
      </w:r>
      <w:r w:rsidRPr="002110EA">
        <w:rPr>
          <w:rFonts w:asciiTheme="minorBidi" w:hAnsiTheme="minorBidi"/>
          <w:sz w:val="30"/>
          <w:szCs w:val="30"/>
          <w:rtl/>
          <w:lang w:val="fr-FR"/>
        </w:rPr>
        <w:t xml:space="preserve"> - نظمت اليوم المنظمة الدولية </w:t>
      </w:r>
      <w:r w:rsidR="009E6A3B" w:rsidRPr="002110EA">
        <w:rPr>
          <w:rFonts w:asciiTheme="minorBidi" w:hAnsiTheme="minorBidi" w:hint="cs"/>
          <w:sz w:val="30"/>
          <w:szCs w:val="30"/>
          <w:rtl/>
          <w:lang w:val="fr-FR"/>
        </w:rPr>
        <w:t xml:space="preserve">للهجرة </w:t>
      </w:r>
      <w:r w:rsidR="009E6A3B">
        <w:rPr>
          <w:rFonts w:asciiTheme="minorBidi" w:hAnsiTheme="minorBidi"/>
          <w:sz w:val="30"/>
          <w:szCs w:val="30"/>
          <w:rtl/>
          <w:lang w:val="fr-FR"/>
        </w:rPr>
        <w:t>ووزارة</w:t>
      </w:r>
      <w:r w:rsidR="009E6A3B" w:rsidRPr="009E6A3B">
        <w:rPr>
          <w:rFonts w:asciiTheme="minorBidi" w:hAnsiTheme="minorBidi" w:cs="Arial"/>
          <w:sz w:val="30"/>
          <w:szCs w:val="30"/>
          <w:rtl/>
          <w:lang w:val="fr-FR"/>
        </w:rPr>
        <w:t xml:space="preserve"> التكوين المهني والتشغيل حفل تدشين إذاعة الوكالة التونسية </w:t>
      </w:r>
      <w:bookmarkStart w:id="0" w:name="_Hlk165026212"/>
      <w:r w:rsidR="009E6A3B" w:rsidRPr="009E6A3B">
        <w:rPr>
          <w:rFonts w:asciiTheme="minorBidi" w:hAnsiTheme="minorBidi" w:cs="Arial"/>
          <w:sz w:val="30"/>
          <w:szCs w:val="30"/>
          <w:rtl/>
          <w:lang w:val="fr-FR"/>
        </w:rPr>
        <w:t>لل</w:t>
      </w:r>
      <w:bookmarkStart w:id="1" w:name="_Hlk165025540"/>
      <w:r w:rsidR="009E6A3B" w:rsidRPr="009E6A3B">
        <w:rPr>
          <w:rFonts w:asciiTheme="minorBidi" w:hAnsiTheme="minorBidi" w:cs="Arial"/>
          <w:sz w:val="30"/>
          <w:szCs w:val="30"/>
          <w:rtl/>
          <w:lang w:val="fr-FR"/>
        </w:rPr>
        <w:t>تكوين</w:t>
      </w:r>
      <w:bookmarkEnd w:id="0"/>
      <w:bookmarkEnd w:id="1"/>
      <w:r w:rsidR="009E6A3B" w:rsidRPr="009E6A3B">
        <w:rPr>
          <w:rFonts w:asciiTheme="minorBidi" w:hAnsiTheme="minorBidi" w:cs="Arial"/>
          <w:sz w:val="30"/>
          <w:szCs w:val="30"/>
          <w:rtl/>
          <w:lang w:val="fr-FR"/>
        </w:rPr>
        <w:t xml:space="preserve"> المهني على شبكة الإنترنت بالشراكة مع مشروع "</w:t>
      </w:r>
      <w:r w:rsidR="002A52AC" w:rsidRPr="002A52AC">
        <w:rPr>
          <w:rtl/>
        </w:rPr>
        <w:t xml:space="preserve"> </w:t>
      </w:r>
      <w:r w:rsidR="002A52AC" w:rsidRPr="002A52AC">
        <w:rPr>
          <w:rFonts w:asciiTheme="minorBidi" w:hAnsiTheme="minorBidi" w:cs="Arial"/>
          <w:sz w:val="30"/>
          <w:szCs w:val="30"/>
          <w:rtl/>
          <w:lang w:val="fr-FR"/>
        </w:rPr>
        <w:t>حلمة</w:t>
      </w:r>
      <w:r w:rsidR="009E6A3B" w:rsidRPr="009E6A3B">
        <w:rPr>
          <w:rFonts w:asciiTheme="minorBidi" w:hAnsiTheme="minorBidi" w:cs="Arial"/>
          <w:sz w:val="30"/>
          <w:szCs w:val="30"/>
          <w:rtl/>
          <w:lang w:val="fr-FR"/>
        </w:rPr>
        <w:t>" المنفذة لتحسين</w:t>
      </w:r>
      <w:r w:rsidRPr="002110EA">
        <w:rPr>
          <w:rFonts w:asciiTheme="minorBidi" w:hAnsiTheme="minorBidi"/>
          <w:sz w:val="30"/>
          <w:szCs w:val="30"/>
          <w:rtl/>
          <w:lang w:val="fr-FR"/>
        </w:rPr>
        <w:t xml:space="preserve"> فرص إعادة الإدماج الاجتماعي والاقتصادي للشباب المعرضين لخطر الهجرة غير النظامية</w:t>
      </w:r>
      <w:r w:rsidRPr="002110EA">
        <w:rPr>
          <w:rFonts w:asciiTheme="minorBidi" w:hAnsiTheme="minorBidi"/>
          <w:sz w:val="30"/>
          <w:szCs w:val="30"/>
          <w:lang w:val="fr-FR"/>
        </w:rPr>
        <w:t>".</w:t>
      </w:r>
    </w:p>
    <w:p w14:paraId="41E22A25" w14:textId="75AD785A" w:rsidR="00B11514" w:rsidRPr="002110EA" w:rsidRDefault="00BF69AF" w:rsidP="00B11514">
      <w:pPr>
        <w:bidi/>
        <w:jc w:val="both"/>
        <w:rPr>
          <w:rFonts w:asciiTheme="minorBidi" w:hAnsiTheme="minorBidi"/>
          <w:sz w:val="30"/>
          <w:szCs w:val="30"/>
          <w:lang w:val="fr-BE"/>
        </w:rPr>
      </w:pPr>
      <w:r w:rsidRPr="00AF61D3">
        <w:rPr>
          <w:rFonts w:asciiTheme="minorBidi" w:hAnsiTheme="minorBidi" w:hint="cs"/>
          <w:sz w:val="28"/>
          <w:szCs w:val="28"/>
          <w:rtl/>
          <w:lang w:val="fr-BE"/>
        </w:rPr>
        <w:t>و</w:t>
      </w:r>
      <w:r w:rsidRPr="00AF61D3">
        <w:rPr>
          <w:rFonts w:hint="cs"/>
          <w:sz w:val="28"/>
          <w:szCs w:val="28"/>
          <w:rtl/>
        </w:rPr>
        <w:t>تمثل</w:t>
      </w:r>
      <w:r w:rsidR="009E6A3B" w:rsidRPr="00AF61D3">
        <w:rPr>
          <w:rFonts w:asciiTheme="minorBidi" w:hAnsiTheme="minorBidi" w:cs="Arial"/>
          <w:sz w:val="28"/>
          <w:szCs w:val="28"/>
          <w:rtl/>
          <w:lang w:val="fr-BE"/>
        </w:rPr>
        <w:t xml:space="preserve"> هذه الفعالية الإطلاق الرسمي </w:t>
      </w:r>
      <w:r w:rsidR="00B11514" w:rsidRPr="00AF61D3">
        <w:rPr>
          <w:rFonts w:asciiTheme="minorBidi" w:hAnsiTheme="minorBidi"/>
          <w:sz w:val="28"/>
          <w:szCs w:val="28"/>
          <w:rtl/>
          <w:lang w:val="fr-BE"/>
        </w:rPr>
        <w:t>للبرنامج الإذاعي</w:t>
      </w:r>
      <w:r w:rsidR="00B11514" w:rsidRPr="002110EA">
        <w:rPr>
          <w:rFonts w:asciiTheme="minorBidi" w:hAnsiTheme="minorBidi"/>
          <w:sz w:val="30"/>
          <w:szCs w:val="30"/>
          <w:rtl/>
          <w:lang w:val="fr-BE"/>
        </w:rPr>
        <w:t xml:space="preserve"> على شبكة الإنترنت الموجه للشباب التونسي، والذي يرمز إلى حقبة جديدة في تعزيز فرص ال</w:t>
      </w:r>
      <w:r w:rsidR="009E6A3B" w:rsidRPr="009E6A3B">
        <w:rPr>
          <w:rFonts w:asciiTheme="minorBidi" w:hAnsiTheme="minorBidi" w:cs="Arial"/>
          <w:sz w:val="30"/>
          <w:szCs w:val="30"/>
          <w:rtl/>
          <w:lang w:val="fr-BE"/>
        </w:rPr>
        <w:t>تكوين</w:t>
      </w:r>
      <w:r w:rsidR="00B11514" w:rsidRPr="002110EA">
        <w:rPr>
          <w:rFonts w:asciiTheme="minorBidi" w:hAnsiTheme="minorBidi"/>
          <w:sz w:val="30"/>
          <w:szCs w:val="30"/>
          <w:rtl/>
          <w:lang w:val="fr-BE"/>
        </w:rPr>
        <w:t xml:space="preserve"> المهني في تونس. كما أنه يرمز أيضًا إلى استمرار التعاون المثمر بين الوكالة التونسية للتكوين المهني والمنظمة الدولية للهجرة، ويشهد على التزامهما الجماعي بالتنمية الاجتماعية والاقتصادية في تونس</w:t>
      </w:r>
      <w:r w:rsidR="00B11514" w:rsidRPr="002110EA">
        <w:rPr>
          <w:rFonts w:asciiTheme="minorBidi" w:hAnsiTheme="minorBidi"/>
          <w:sz w:val="30"/>
          <w:szCs w:val="30"/>
          <w:lang w:val="fr-BE"/>
        </w:rPr>
        <w:t>.</w:t>
      </w:r>
    </w:p>
    <w:p w14:paraId="4DFCB33B" w14:textId="494EF8D5" w:rsidR="00B11514" w:rsidRPr="002110EA" w:rsidRDefault="00B11514" w:rsidP="00F6174B">
      <w:pPr>
        <w:bidi/>
        <w:jc w:val="both"/>
        <w:rPr>
          <w:rFonts w:asciiTheme="minorBidi" w:hAnsiTheme="minorBidi"/>
          <w:sz w:val="30"/>
          <w:szCs w:val="30"/>
          <w:lang w:val="fr-FR"/>
        </w:rPr>
      </w:pPr>
      <w:r w:rsidRPr="002110EA">
        <w:rPr>
          <w:rFonts w:asciiTheme="minorBidi" w:hAnsiTheme="minorBidi"/>
          <w:sz w:val="30"/>
          <w:szCs w:val="30"/>
          <w:lang w:val="fr-FR"/>
        </w:rPr>
        <w:t>"</w:t>
      </w:r>
      <w:r w:rsidR="00F6174B" w:rsidRPr="00F6174B">
        <w:rPr>
          <w:rFonts w:ascii="Arial" w:hAnsi="Arial" w:cs="Arial"/>
          <w:color w:val="000000"/>
          <w:sz w:val="30"/>
          <w:szCs w:val="30"/>
          <w:shd w:val="clear" w:color="auto" w:fill="FDFDFD"/>
          <w:rtl/>
        </w:rPr>
        <w:t xml:space="preserve"> </w:t>
      </w:r>
      <w:r w:rsidR="00F6174B" w:rsidRPr="00F6174B">
        <w:rPr>
          <w:rFonts w:asciiTheme="minorBidi" w:hAnsiTheme="minorBidi"/>
          <w:sz w:val="30"/>
          <w:szCs w:val="30"/>
          <w:rtl/>
          <w:lang w:val="fr-FR"/>
        </w:rPr>
        <w:t xml:space="preserve">إن السياق الذي يتم فيه إطلاق هذه الإذاعة الإلكترونية التي تحمل عنوان " مهنة " على شبكة الإنترنت له أهمية قصوى. نحن نواجه تحديات معقدة فيما يتعلق بالهجرة وإعادة الإدماج الاجتماعي والاقتصادي للشباب التونسي المعرضين لخطر الهجرة غير </w:t>
      </w:r>
      <w:r w:rsidR="00F6174B" w:rsidRPr="00F6174B">
        <w:rPr>
          <w:rFonts w:asciiTheme="minorBidi" w:hAnsiTheme="minorBidi" w:hint="cs"/>
          <w:sz w:val="30"/>
          <w:szCs w:val="30"/>
          <w:rtl/>
          <w:lang w:val="fr-FR"/>
        </w:rPr>
        <w:t>النظامية</w:t>
      </w:r>
      <w:r w:rsidR="00F6174B" w:rsidRPr="00F6174B">
        <w:rPr>
          <w:rFonts w:asciiTheme="minorBidi" w:hAnsiTheme="minorBidi"/>
          <w:sz w:val="30"/>
          <w:szCs w:val="30"/>
        </w:rPr>
        <w:t xml:space="preserve">. </w:t>
      </w:r>
      <w:r w:rsidR="00F6174B" w:rsidRPr="00F6174B">
        <w:rPr>
          <w:rFonts w:asciiTheme="minorBidi" w:hAnsiTheme="minorBidi"/>
          <w:sz w:val="30"/>
          <w:szCs w:val="30"/>
          <w:rtl/>
          <w:lang w:val="fr-FR"/>
        </w:rPr>
        <w:t>ومع ذلك، فإننا نختار الاستجابة لهذه التحديات بعزم وإبداع من خلال اقتراح حلول مستدامة وشاملة، مثل التكوين المهني الذي يوفر فرصًا حقيقية للشباب ضمن الفئات المستضعفة ". قال السيد عزوز السامري، رئيس بعثة المنظمة الدولية للهجرة بتونس</w:t>
      </w:r>
      <w:r w:rsidR="00F6174B" w:rsidRPr="00F6174B">
        <w:rPr>
          <w:rFonts w:asciiTheme="minorBidi" w:hAnsiTheme="minorBidi"/>
          <w:sz w:val="30"/>
          <w:szCs w:val="30"/>
        </w:rPr>
        <w:t>.</w:t>
      </w:r>
    </w:p>
    <w:p w14:paraId="3495E230" w14:textId="4B695B8F" w:rsidR="00B11514" w:rsidRPr="002110EA" w:rsidRDefault="00B11514" w:rsidP="00B11514">
      <w:pPr>
        <w:bidi/>
        <w:jc w:val="both"/>
        <w:rPr>
          <w:rFonts w:asciiTheme="minorBidi" w:hAnsiTheme="minorBidi"/>
          <w:sz w:val="30"/>
          <w:szCs w:val="30"/>
          <w:lang w:val="fr-BE"/>
        </w:rPr>
      </w:pPr>
      <w:r w:rsidRPr="002110EA">
        <w:rPr>
          <w:rFonts w:asciiTheme="minorBidi" w:hAnsiTheme="minorBidi"/>
          <w:sz w:val="30"/>
          <w:szCs w:val="30"/>
          <w:rtl/>
          <w:lang w:val="fr-BE"/>
        </w:rPr>
        <w:t xml:space="preserve">بتمويل من وزارة الشؤون الخارجية الإيطالية، يمثل المشروع الإذاعي على شبكة الإنترنت خطوة </w:t>
      </w:r>
      <w:proofErr w:type="gramStart"/>
      <w:r w:rsidRPr="002110EA">
        <w:rPr>
          <w:rFonts w:asciiTheme="minorBidi" w:hAnsiTheme="minorBidi"/>
          <w:sz w:val="30"/>
          <w:szCs w:val="30"/>
          <w:rtl/>
          <w:lang w:val="fr-BE"/>
        </w:rPr>
        <w:t>هامة</w:t>
      </w:r>
      <w:proofErr w:type="gramEnd"/>
      <w:r w:rsidRPr="002110EA">
        <w:rPr>
          <w:rFonts w:asciiTheme="minorBidi" w:hAnsiTheme="minorBidi"/>
          <w:sz w:val="30"/>
          <w:szCs w:val="30"/>
          <w:rtl/>
          <w:lang w:val="fr-BE"/>
        </w:rPr>
        <w:t xml:space="preserve"> إلى الأمام في ترويج </w:t>
      </w:r>
      <w:bookmarkStart w:id="2" w:name="_Hlk165026135"/>
      <w:r w:rsidR="00F6174B" w:rsidRPr="00F6174B">
        <w:rPr>
          <w:rFonts w:asciiTheme="minorBidi" w:hAnsiTheme="minorBidi" w:cs="Arial"/>
          <w:sz w:val="30"/>
          <w:szCs w:val="30"/>
          <w:rtl/>
          <w:lang w:val="fr-BE"/>
        </w:rPr>
        <w:t>التكوين</w:t>
      </w:r>
      <w:bookmarkEnd w:id="2"/>
      <w:r w:rsidRPr="002110EA">
        <w:rPr>
          <w:rFonts w:asciiTheme="minorBidi" w:hAnsiTheme="minorBidi"/>
          <w:sz w:val="30"/>
          <w:szCs w:val="30"/>
          <w:rtl/>
          <w:lang w:val="fr-BE"/>
        </w:rPr>
        <w:t xml:space="preserve"> المهني في تونس وتسليط الضوء على الفرص العديدة التي يوفرها. وتهدف المبادرة إلى زيادة الوعي وإطلاع الشباب التونسي على مختلف فرص </w:t>
      </w:r>
      <w:r w:rsidR="00F6174B" w:rsidRPr="00F6174B">
        <w:rPr>
          <w:rFonts w:asciiTheme="minorBidi" w:hAnsiTheme="minorBidi" w:cs="Arial"/>
          <w:sz w:val="30"/>
          <w:szCs w:val="30"/>
          <w:rtl/>
          <w:lang w:val="fr-BE"/>
        </w:rPr>
        <w:t>التكوين</w:t>
      </w:r>
      <w:r w:rsidRPr="002110EA">
        <w:rPr>
          <w:rFonts w:asciiTheme="minorBidi" w:hAnsiTheme="minorBidi"/>
          <w:sz w:val="30"/>
          <w:szCs w:val="30"/>
          <w:rtl/>
          <w:lang w:val="fr-BE"/>
        </w:rPr>
        <w:t xml:space="preserve"> المهني المتاحة، فضلاً عن الآفاق الوظيفية المرتبطة بها</w:t>
      </w:r>
      <w:r w:rsidRPr="002110EA">
        <w:rPr>
          <w:rFonts w:asciiTheme="minorBidi" w:hAnsiTheme="minorBidi"/>
          <w:sz w:val="30"/>
          <w:szCs w:val="30"/>
          <w:lang w:val="fr-BE"/>
        </w:rPr>
        <w:t>.</w:t>
      </w:r>
    </w:p>
    <w:p w14:paraId="79F0168F" w14:textId="7CF6A9A4" w:rsidR="00B11514" w:rsidRPr="002110EA" w:rsidRDefault="00B11514" w:rsidP="00B11514">
      <w:pPr>
        <w:bidi/>
        <w:jc w:val="both"/>
        <w:rPr>
          <w:rFonts w:asciiTheme="minorBidi" w:hAnsiTheme="minorBidi"/>
          <w:sz w:val="30"/>
          <w:szCs w:val="30"/>
          <w:lang w:val="fr-BE"/>
        </w:rPr>
      </w:pPr>
      <w:r w:rsidRPr="002110EA">
        <w:rPr>
          <w:rFonts w:asciiTheme="minorBidi" w:hAnsiTheme="minorBidi"/>
          <w:sz w:val="30"/>
          <w:szCs w:val="30"/>
          <w:rtl/>
          <w:lang w:val="fr-BE"/>
        </w:rPr>
        <w:t xml:space="preserve">أقيم هذا الحدث في مقر الوكالة التونسية </w:t>
      </w:r>
      <w:r w:rsidR="00F6174B" w:rsidRPr="00F6174B">
        <w:rPr>
          <w:rFonts w:asciiTheme="minorBidi" w:hAnsiTheme="minorBidi" w:cs="Arial"/>
          <w:sz w:val="30"/>
          <w:szCs w:val="30"/>
          <w:rtl/>
          <w:lang w:val="fr-BE"/>
        </w:rPr>
        <w:t xml:space="preserve">للتكوين </w:t>
      </w:r>
      <w:r w:rsidRPr="002110EA">
        <w:rPr>
          <w:rFonts w:asciiTheme="minorBidi" w:hAnsiTheme="minorBidi"/>
          <w:sz w:val="30"/>
          <w:szCs w:val="30"/>
          <w:rtl/>
          <w:lang w:val="fr-BE"/>
        </w:rPr>
        <w:t>المهني بحضور</w:t>
      </w:r>
      <w:r w:rsidR="00F6174B" w:rsidRPr="00F6174B">
        <w:rPr>
          <w:rtl/>
        </w:rPr>
        <w:t xml:space="preserve"> </w:t>
      </w:r>
      <w:r w:rsidR="00F6174B" w:rsidRPr="00F6174B">
        <w:rPr>
          <w:rFonts w:asciiTheme="minorBidi" w:hAnsiTheme="minorBidi" w:cs="Arial"/>
          <w:sz w:val="30"/>
          <w:szCs w:val="30"/>
          <w:rtl/>
          <w:lang w:val="fr-BE"/>
        </w:rPr>
        <w:t>السيد</w:t>
      </w:r>
      <w:r w:rsidRPr="002110EA">
        <w:rPr>
          <w:rFonts w:asciiTheme="minorBidi" w:hAnsiTheme="minorBidi"/>
          <w:sz w:val="30"/>
          <w:szCs w:val="30"/>
          <w:rtl/>
          <w:lang w:val="fr-BE"/>
        </w:rPr>
        <w:t xml:space="preserve"> وزير التشغيل والتكوين المهني والوكالة التونسية للتكوين المهني والمنظمة الدولية للهجرة ومختلف الأطراف المعنية بالتكوين المهني العمومي</w:t>
      </w:r>
      <w:r w:rsidRPr="002110EA">
        <w:rPr>
          <w:rFonts w:asciiTheme="minorBidi" w:hAnsiTheme="minorBidi"/>
          <w:sz w:val="30"/>
          <w:szCs w:val="30"/>
          <w:lang w:val="fr-BE"/>
        </w:rPr>
        <w:t>.</w:t>
      </w:r>
    </w:p>
    <w:p w14:paraId="109A1C5D" w14:textId="704C6962" w:rsidR="00B11514" w:rsidRPr="002110EA" w:rsidRDefault="00B11514" w:rsidP="00B11514">
      <w:pPr>
        <w:bidi/>
        <w:jc w:val="both"/>
        <w:rPr>
          <w:rFonts w:asciiTheme="minorBidi" w:hAnsiTheme="minorBidi"/>
          <w:sz w:val="30"/>
          <w:szCs w:val="30"/>
          <w:lang w:val="fr-BE"/>
        </w:rPr>
      </w:pPr>
      <w:r w:rsidRPr="002110EA">
        <w:rPr>
          <w:rFonts w:asciiTheme="minorBidi" w:hAnsiTheme="minorBidi"/>
          <w:sz w:val="30"/>
          <w:szCs w:val="30"/>
          <w:rtl/>
          <w:lang w:val="fr-BE"/>
        </w:rPr>
        <w:t>واتخذ الحفل شكل بث إذاعي وشبكة الإنترنت استضافه المسؤولون التنفيذيون في الوكالة بحضور العديد من الضيوف</w:t>
      </w:r>
      <w:r w:rsidRPr="002110EA">
        <w:rPr>
          <w:rFonts w:asciiTheme="minorBidi" w:hAnsiTheme="minorBidi"/>
          <w:sz w:val="30"/>
          <w:szCs w:val="30"/>
          <w:lang w:val="fr-BE"/>
        </w:rPr>
        <w:t>.</w:t>
      </w:r>
    </w:p>
    <w:p w14:paraId="0394C598" w14:textId="58614020" w:rsidR="00B11514" w:rsidRPr="002110EA" w:rsidRDefault="00B11514" w:rsidP="00B11514">
      <w:pPr>
        <w:bidi/>
        <w:jc w:val="both"/>
        <w:rPr>
          <w:rFonts w:asciiTheme="minorBidi" w:hAnsiTheme="minorBidi"/>
          <w:sz w:val="30"/>
          <w:szCs w:val="30"/>
          <w:lang w:val="fr-FR"/>
        </w:rPr>
      </w:pPr>
      <w:r w:rsidRPr="002110EA">
        <w:rPr>
          <w:rFonts w:asciiTheme="minorBidi" w:hAnsiTheme="minorBidi"/>
          <w:sz w:val="30"/>
          <w:szCs w:val="30"/>
          <w:rtl/>
          <w:lang w:val="fr-FR"/>
        </w:rPr>
        <w:t>باستخدام نهج مبتكر، ستوفر الإذاعة الإلكترونية وصولاً سهلاً إلى الموارد التعليمية والنصائح العملية، مما يساعد على تعزيز مهارات الشباب التونسيين وآفاق توظيفهم</w:t>
      </w:r>
      <w:r w:rsidRPr="002110EA">
        <w:rPr>
          <w:rFonts w:asciiTheme="minorBidi" w:hAnsiTheme="minorBidi"/>
          <w:sz w:val="30"/>
          <w:szCs w:val="30"/>
          <w:lang w:val="fr-FR"/>
        </w:rPr>
        <w:t>.</w:t>
      </w:r>
    </w:p>
    <w:p w14:paraId="19396CCA" w14:textId="5BE1F4EB" w:rsidR="00685454" w:rsidRPr="002110EA" w:rsidRDefault="00B11514" w:rsidP="00B11514">
      <w:pPr>
        <w:bidi/>
        <w:jc w:val="both"/>
        <w:rPr>
          <w:rFonts w:asciiTheme="minorBidi" w:hAnsiTheme="minorBidi"/>
          <w:sz w:val="30"/>
          <w:szCs w:val="30"/>
          <w:lang w:val="fr-FR"/>
        </w:rPr>
      </w:pPr>
      <w:r w:rsidRPr="002110EA">
        <w:rPr>
          <w:rFonts w:asciiTheme="minorBidi" w:hAnsiTheme="minorBidi"/>
          <w:sz w:val="30"/>
          <w:szCs w:val="30"/>
          <w:rtl/>
          <w:lang w:val="fr-FR"/>
        </w:rPr>
        <w:t>لمزيد من المعلومات، يرجى التواصل عبر</w:t>
      </w:r>
      <w:hyperlink r:id="rId7" w:history="1">
        <w:r w:rsidR="00626385" w:rsidRPr="002110EA">
          <w:rPr>
            <w:rStyle w:val="Lienhypertexte"/>
            <w:rFonts w:asciiTheme="minorBidi" w:hAnsiTheme="minorBidi"/>
            <w:sz w:val="30"/>
            <w:szCs w:val="30"/>
            <w:lang w:val="fr-BE"/>
          </w:rPr>
          <w:t>iomtunispublicinfo@iom.int</w:t>
        </w:r>
      </w:hyperlink>
      <w:r w:rsidR="00626385" w:rsidRPr="002110EA">
        <w:rPr>
          <w:rFonts w:asciiTheme="minorBidi" w:hAnsiTheme="minorBidi"/>
          <w:sz w:val="30"/>
          <w:szCs w:val="30"/>
          <w:lang w:val="fr-BE"/>
        </w:rPr>
        <w:t xml:space="preserve"> </w:t>
      </w:r>
    </w:p>
    <w:p w14:paraId="6E85AB11" w14:textId="71BBF62E" w:rsidR="00685454" w:rsidRPr="002110EA" w:rsidRDefault="00685454" w:rsidP="00982A6E">
      <w:pPr>
        <w:jc w:val="both"/>
        <w:rPr>
          <w:rFonts w:asciiTheme="minorBidi" w:hAnsiTheme="minorBidi"/>
          <w:b/>
          <w:bCs/>
          <w:sz w:val="30"/>
          <w:szCs w:val="30"/>
          <w:lang w:val="fr-FR"/>
        </w:rPr>
      </w:pPr>
    </w:p>
    <w:sectPr w:rsidR="00685454" w:rsidRPr="002110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4F0"/>
    <w:rsid w:val="001274F0"/>
    <w:rsid w:val="00134ECB"/>
    <w:rsid w:val="002110EA"/>
    <w:rsid w:val="002A52AC"/>
    <w:rsid w:val="0043075D"/>
    <w:rsid w:val="004F2D26"/>
    <w:rsid w:val="00626385"/>
    <w:rsid w:val="00685454"/>
    <w:rsid w:val="00807316"/>
    <w:rsid w:val="008464B1"/>
    <w:rsid w:val="008542B0"/>
    <w:rsid w:val="00940614"/>
    <w:rsid w:val="00941E0A"/>
    <w:rsid w:val="00982A6E"/>
    <w:rsid w:val="009E6A3B"/>
    <w:rsid w:val="00AF61D3"/>
    <w:rsid w:val="00B11514"/>
    <w:rsid w:val="00B843D5"/>
    <w:rsid w:val="00BA1134"/>
    <w:rsid w:val="00BB7543"/>
    <w:rsid w:val="00BF69AF"/>
    <w:rsid w:val="00CC4E26"/>
    <w:rsid w:val="00F6174B"/>
    <w:rsid w:val="00FF2169"/>
    <w:rsid w:val="057705AC"/>
    <w:rsid w:val="094BB986"/>
    <w:rsid w:val="112AAD92"/>
    <w:rsid w:val="1645D828"/>
    <w:rsid w:val="1ABC8DDB"/>
    <w:rsid w:val="1CD70590"/>
    <w:rsid w:val="2DA5D80C"/>
    <w:rsid w:val="300ACBBE"/>
    <w:rsid w:val="321C8DBF"/>
    <w:rsid w:val="3279492F"/>
    <w:rsid w:val="33426C80"/>
    <w:rsid w:val="34E01C36"/>
    <w:rsid w:val="35B0E9F1"/>
    <w:rsid w:val="3A66A02B"/>
    <w:rsid w:val="47792D0A"/>
    <w:rsid w:val="613282DF"/>
    <w:rsid w:val="68B6236E"/>
    <w:rsid w:val="6ADCF00E"/>
    <w:rsid w:val="6D651B12"/>
    <w:rsid w:val="77C69BCB"/>
    <w:rsid w:val="7CCD1CB9"/>
    <w:rsid w:val="7E25093A"/>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5E90"/>
  <w15:chartTrackingRefBased/>
  <w15:docId w15:val="{85DDB334-3CCC-47EB-8CF1-28FEDA9B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454"/>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rsid w:val="00685454"/>
    <w:pPr>
      <w:spacing w:line="240" w:lineRule="auto"/>
    </w:pPr>
    <w:rPr>
      <w:kern w:val="0"/>
      <w:sz w:val="20"/>
      <w:szCs w:val="20"/>
      <w:lang w:val="fr-FR"/>
      <w14:ligatures w14:val="none"/>
    </w:rPr>
  </w:style>
  <w:style w:type="character" w:customStyle="1" w:styleId="CommentaireCar">
    <w:name w:val="Commentaire Car"/>
    <w:basedOn w:val="Policepardfaut"/>
    <w:link w:val="Commentaire"/>
    <w:uiPriority w:val="99"/>
    <w:semiHidden/>
    <w:rsid w:val="00685454"/>
    <w:rPr>
      <w:kern w:val="0"/>
      <w:sz w:val="20"/>
      <w:szCs w:val="20"/>
      <w:lang w:val="fr-FR"/>
      <w14:ligatures w14:val="none"/>
    </w:rPr>
  </w:style>
  <w:style w:type="character" w:styleId="Marquedecommentaire">
    <w:name w:val="annotation reference"/>
    <w:basedOn w:val="Policepardfaut"/>
    <w:uiPriority w:val="99"/>
    <w:semiHidden/>
    <w:unhideWhenUsed/>
    <w:rsid w:val="00685454"/>
    <w:rPr>
      <w:sz w:val="16"/>
      <w:szCs w:val="16"/>
    </w:rPr>
  </w:style>
  <w:style w:type="character" w:styleId="Lienhypertexte">
    <w:name w:val="Hyperlink"/>
    <w:basedOn w:val="Policepardfaut"/>
    <w:uiPriority w:val="99"/>
    <w:unhideWhenUsed/>
    <w:rsid w:val="00626385"/>
    <w:rPr>
      <w:color w:val="0563C1" w:themeColor="hyperlink"/>
      <w:u w:val="single"/>
    </w:rPr>
  </w:style>
  <w:style w:type="character" w:styleId="Mentionnonrsolue">
    <w:name w:val="Unresolved Mention"/>
    <w:basedOn w:val="Policepardfaut"/>
    <w:uiPriority w:val="99"/>
    <w:semiHidden/>
    <w:unhideWhenUsed/>
    <w:rsid w:val="00626385"/>
    <w:rPr>
      <w:color w:val="605E5C"/>
      <w:shd w:val="clear" w:color="auto" w:fill="E1DFDD"/>
    </w:rPr>
  </w:style>
  <w:style w:type="paragraph" w:styleId="Rvision">
    <w:name w:val="Revision"/>
    <w:hidden/>
    <w:uiPriority w:val="99"/>
    <w:semiHidden/>
    <w:rsid w:val="004F2D2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92993">
      <w:bodyDiv w:val="1"/>
      <w:marLeft w:val="0"/>
      <w:marRight w:val="0"/>
      <w:marTop w:val="0"/>
      <w:marBottom w:val="0"/>
      <w:divBdr>
        <w:top w:val="none" w:sz="0" w:space="0" w:color="auto"/>
        <w:left w:val="none" w:sz="0" w:space="0" w:color="auto"/>
        <w:bottom w:val="none" w:sz="0" w:space="0" w:color="auto"/>
        <w:right w:val="none" w:sz="0" w:space="0" w:color="auto"/>
      </w:divBdr>
    </w:div>
    <w:div w:id="208988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iomtunispublicinfo@iom.i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FA1E51774C31419F61871F749CD27F" ma:contentTypeVersion="17" ma:contentTypeDescription="Create a new document." ma:contentTypeScope="" ma:versionID="91be3ac1f25fe85da0e7317c9d40bd32">
  <xsd:schema xmlns:xsd="http://www.w3.org/2001/XMLSchema" xmlns:xs="http://www.w3.org/2001/XMLSchema" xmlns:p="http://schemas.microsoft.com/office/2006/metadata/properties" xmlns:ns2="77be49e1-f558-4b88-80f4-e5a35103678d" xmlns:ns3="6b98a612-a541-48eb-b9c9-7898b26e55f2" targetNamespace="http://schemas.microsoft.com/office/2006/metadata/properties" ma:root="true" ma:fieldsID="38bba8962fd1168e3b9065566f0e4c6d" ns2:_="" ns3:_="">
    <xsd:import namespace="77be49e1-f558-4b88-80f4-e5a35103678d"/>
    <xsd:import namespace="6b98a612-a541-48eb-b9c9-7898b26e55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49e1-f558-4b88-80f4-e5a351036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98a612-a541-48eb-b9c9-7898b26e55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0ce2df6-1a40-4428-9798-5994cd610a61}" ma:internalName="TaxCatchAll" ma:showField="CatchAllData" ma:web="6b98a612-a541-48eb-b9c9-7898b26e55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98a612-a541-48eb-b9c9-7898b26e55f2" xsi:nil="true"/>
    <lcf76f155ced4ddcb4097134ff3c332f xmlns="77be49e1-f558-4b88-80f4-e5a35103678d">
      <Terms xmlns="http://schemas.microsoft.com/office/infopath/2007/PartnerControls"/>
    </lcf76f155ced4ddcb4097134ff3c332f>
    <SharedWithUsers xmlns="6b98a612-a541-48eb-b9c9-7898b26e55f2">
      <UserInfo>
        <DisplayName>UZAIR Yusra</DisplayName>
        <AccountId>10</AccountId>
        <AccountType/>
      </UserInfo>
      <UserInfo>
        <DisplayName>BOUSSETTA Balkis Afifa</DisplayName>
        <AccountId>70</AccountId>
        <AccountType/>
      </UserInfo>
      <UserInfo>
        <DisplayName>D'HOOP Geraldine</DisplayName>
        <AccountId>734</AccountId>
        <AccountType/>
      </UserInfo>
      <UserInfo>
        <DisplayName>IOM TUNISIA PSU</DisplayName>
        <AccountId>785</AccountId>
        <AccountType/>
      </UserInfo>
    </SharedWithUsers>
  </documentManagement>
</p:properties>
</file>

<file path=customXml/itemProps1.xml><?xml version="1.0" encoding="utf-8"?>
<ds:datastoreItem xmlns:ds="http://schemas.openxmlformats.org/officeDocument/2006/customXml" ds:itemID="{42E7190B-9C82-4758-9F8A-E7FE21EC3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49e1-f558-4b88-80f4-e5a35103678d"/>
    <ds:schemaRef ds:uri="6b98a612-a541-48eb-b9c9-7898b26e5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28559-B0B8-4A78-B611-B50DF200F758}">
  <ds:schemaRefs>
    <ds:schemaRef ds:uri="http://schemas.microsoft.com/sharepoint/v3/contenttype/forms"/>
  </ds:schemaRefs>
</ds:datastoreItem>
</file>

<file path=customXml/itemProps3.xml><?xml version="1.0" encoding="utf-8"?>
<ds:datastoreItem xmlns:ds="http://schemas.openxmlformats.org/officeDocument/2006/customXml" ds:itemID="{2196EBB9-C0FA-4753-A6E3-C40E36CC949F}">
  <ds:schemaRefs>
    <ds:schemaRef ds:uri="http://schemas.microsoft.com/office/2006/metadata/properties"/>
    <ds:schemaRef ds:uri="http://schemas.microsoft.com/office/infopath/2007/PartnerControls"/>
    <ds:schemaRef ds:uri="6b98a612-a541-48eb-b9c9-7898b26e55f2"/>
    <ds:schemaRef ds:uri="77be49e1-f558-4b88-80f4-e5a35103678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1735</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Géraldine d'Hoop</dc:creator>
  <cp:keywords/>
  <dc:description/>
  <cp:lastModifiedBy>Kaouther Bizani</cp:lastModifiedBy>
  <cp:revision>2</cp:revision>
  <dcterms:created xsi:type="dcterms:W3CDTF">2024-04-29T12:05:00Z</dcterms:created>
  <dcterms:modified xsi:type="dcterms:W3CDTF">2024-04-29T12:05:00Z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0x010100DAFA1E51774C31419F61871F749CD27F</vt:lpwstr>
  </property>
  <property fmtid="{D5CDD505-2E9C-101B-9397-08002B2CF9AE}" pid="3" name="MediaServiceImageTags">
    <vt:lpwstr/>
  </property>
  <property fmtid="{D5CDD505-2E9C-101B-9397-08002B2CF9AE}" pid="4" name="MSIP_Label_2059aa38-f392-4105-be92-628035578272_Enabled">
    <vt:lpwstr>true</vt:lpwstr>
  </property>
  <property fmtid="{D5CDD505-2E9C-101B-9397-08002B2CF9AE}" pid="5" name="MSIP_Label_2059aa38-f392-4105-be92-628035578272_SetDate">
    <vt:lpwstr>2024-04-24T15:58:50Z</vt:lpwstr>
  </property>
  <property fmtid="{D5CDD505-2E9C-101B-9397-08002B2CF9AE}" pid="6" name="MSIP_Label_2059aa38-f392-4105-be92-628035578272_Method">
    <vt:lpwstr>Standard</vt:lpwstr>
  </property>
  <property fmtid="{D5CDD505-2E9C-101B-9397-08002B2CF9AE}" pid="7" name="MSIP_Label_2059aa38-f392-4105-be92-628035578272_Name">
    <vt:lpwstr>IOMLb0020IN123173</vt:lpwstr>
  </property>
  <property fmtid="{D5CDD505-2E9C-101B-9397-08002B2CF9AE}" pid="8" name="MSIP_Label_2059aa38-f392-4105-be92-628035578272_SiteId">
    <vt:lpwstr>1588262d-23fb-43b4-bd6e-bce49c8e6186</vt:lpwstr>
  </property>
  <property fmtid="{D5CDD505-2E9C-101B-9397-08002B2CF9AE}" pid="9" name="MSIP_Label_2059aa38-f392-4105-be92-628035578272_ActionId">
    <vt:lpwstr>d53c2964-8149-48c9-8efe-630984a62f25</vt:lpwstr>
  </property>
  <property fmtid="{D5CDD505-2E9C-101B-9397-08002B2CF9AE}" pid="10" name="MSIP_Label_2059aa38-f392-4105-be92-628035578272_ContentBits">
    <vt:lpwstr>0</vt:lpwstr>
  </property>
</Properties>
</file>