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F0465" w14:textId="77777777" w:rsidR="00DB14D4" w:rsidRDefault="00DB14D4" w:rsidP="00DB14D4">
      <w:pPr>
        <w:pStyle w:val="SingleTxt"/>
        <w:spacing w:after="0" w:line="120" w:lineRule="exact"/>
        <w:rPr>
          <w:sz w:val="10"/>
          <w:rtl/>
        </w:rPr>
      </w:pPr>
    </w:p>
    <w:tbl>
      <w:tblPr>
        <w:bidiVisual/>
        <w:tblW w:w="73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7"/>
        <w:gridCol w:w="990"/>
        <w:gridCol w:w="3148"/>
      </w:tblGrid>
      <w:tr w:rsidR="00DB14D4" w:rsidRPr="001E2B13" w14:paraId="79E4308E" w14:textId="77777777" w:rsidTr="00714316">
        <w:trPr>
          <w:trHeight w:val="738"/>
          <w:jc w:val="center"/>
        </w:trPr>
        <w:tc>
          <w:tcPr>
            <w:tcW w:w="31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847FF" w14:textId="77777777" w:rsidR="00DB14D4" w:rsidRPr="001E2B13" w:rsidRDefault="00DB14D4" w:rsidP="00714316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line="240" w:lineRule="auto"/>
              <w:ind w:left="43" w:right="101"/>
              <w:jc w:val="right"/>
              <w:rPr>
                <w:b/>
                <w:bCs/>
                <w:sz w:val="32"/>
                <w:szCs w:val="34"/>
                <w:rtl/>
                <w:lang w:bidi="ar-EG"/>
              </w:rPr>
            </w:pPr>
            <w:r w:rsidRPr="001E2B13">
              <w:rPr>
                <w:rFonts w:hint="cs"/>
                <w:b/>
                <w:bCs/>
                <w:sz w:val="46"/>
                <w:szCs w:val="48"/>
                <w:rtl/>
                <w:lang w:bidi="ar-EG"/>
              </w:rPr>
              <w:t>الأمـــــــــم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0EC90B" w14:textId="77777777" w:rsidR="00DB14D4" w:rsidRPr="001E2B13" w:rsidRDefault="00DB14D4" w:rsidP="00714316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line="240" w:lineRule="auto"/>
              <w:ind w:left="43" w:right="101"/>
              <w:jc w:val="right"/>
              <w:rPr>
                <w:b/>
                <w:bCs/>
                <w:sz w:val="32"/>
                <w:szCs w:val="34"/>
                <w:rtl/>
                <w:lang w:bidi="ar-EG"/>
              </w:rPr>
            </w:pPr>
            <w:r w:rsidRPr="001E2B13">
              <w:rPr>
                <w:rFonts w:ascii="Simplified Arabic" w:hAnsi="Simplified Arabic"/>
                <w:noProof/>
                <w:position w:val="-4"/>
              </w:rPr>
              <w:drawing>
                <wp:anchor distT="0" distB="0" distL="114300" distR="114300" simplePos="0" relativeHeight="251659264" behindDoc="0" locked="0" layoutInCell="1" allowOverlap="1" wp14:anchorId="61EB2A77" wp14:editId="15C8FA70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8255</wp:posOffset>
                  </wp:positionV>
                  <wp:extent cx="533400" cy="452120"/>
                  <wp:effectExtent l="0" t="0" r="0" b="5080"/>
                  <wp:wrapNone/>
                  <wp:docPr id="9" name="Picture 9" descr="UN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404388CE" w14:textId="77777777" w:rsidR="00DB14D4" w:rsidRPr="001E2B13" w:rsidRDefault="00DB14D4" w:rsidP="00714316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line="240" w:lineRule="auto"/>
              <w:ind w:left="43" w:right="101"/>
              <w:jc w:val="left"/>
              <w:rPr>
                <w:b/>
                <w:bCs/>
                <w:sz w:val="32"/>
                <w:szCs w:val="34"/>
                <w:rtl/>
                <w:lang w:bidi="ar-EG"/>
              </w:rPr>
            </w:pPr>
            <w:r w:rsidRPr="001E2B13">
              <w:rPr>
                <w:rFonts w:hint="cs"/>
                <w:b/>
                <w:bCs/>
                <w:sz w:val="46"/>
                <w:szCs w:val="48"/>
                <w:rtl/>
                <w:lang w:bidi="ar-EG"/>
              </w:rPr>
              <w:t>المتحـــــدة</w:t>
            </w:r>
          </w:p>
        </w:tc>
      </w:tr>
    </w:tbl>
    <w:p w14:paraId="4227C31A" w14:textId="77777777" w:rsidR="00DB14D4" w:rsidRPr="00064254" w:rsidRDefault="00DB14D4" w:rsidP="00DB14D4">
      <w:pPr>
        <w:pStyle w:val="SingleTxt"/>
        <w:spacing w:after="0" w:line="120" w:lineRule="exact"/>
        <w:rPr>
          <w:sz w:val="10"/>
          <w:rtl/>
        </w:rPr>
      </w:pPr>
    </w:p>
    <w:p w14:paraId="0A749EAE" w14:textId="77777777" w:rsidR="00DB14D4" w:rsidRPr="00064254" w:rsidRDefault="00DB14D4" w:rsidP="00DB14D4">
      <w:pPr>
        <w:pStyle w:val="SingleTxt"/>
        <w:spacing w:after="0" w:line="120" w:lineRule="exact"/>
        <w:rPr>
          <w:sz w:val="10"/>
          <w:rtl/>
        </w:rPr>
      </w:pPr>
    </w:p>
    <w:p w14:paraId="36F831B5" w14:textId="77777777" w:rsidR="00DB14D4" w:rsidRPr="001E2B13" w:rsidRDefault="00DB14D4" w:rsidP="00DB14D4">
      <w:pPr>
        <w:pStyle w:val="SingleTxt"/>
        <w:jc w:val="center"/>
        <w:rPr>
          <w:b/>
          <w:bCs/>
          <w:sz w:val="28"/>
          <w:szCs w:val="28"/>
          <w:rtl/>
        </w:rPr>
      </w:pPr>
      <w:r w:rsidRPr="001E2B13">
        <w:rPr>
          <w:b/>
          <w:bCs/>
          <w:sz w:val="28"/>
          <w:szCs w:val="28"/>
          <w:rtl/>
        </w:rPr>
        <w:t>الأمين العام</w:t>
      </w:r>
    </w:p>
    <w:p w14:paraId="6A97C4F1" w14:textId="77777777" w:rsidR="00DB14D4" w:rsidRPr="00633B61" w:rsidRDefault="00DB14D4" w:rsidP="00DB14D4">
      <w:pPr>
        <w:pStyle w:val="SingleTxt"/>
        <w:jc w:val="center"/>
        <w:rPr>
          <w:b/>
          <w:bCs/>
          <w:rtl/>
        </w:rPr>
      </w:pPr>
      <w:r w:rsidRPr="00633B61">
        <w:rPr>
          <w:b/>
          <w:bCs/>
          <w:rtl/>
        </w:rPr>
        <w:t>--</w:t>
      </w:r>
    </w:p>
    <w:p w14:paraId="5B6B49BC" w14:textId="11E9259A" w:rsidR="00DB14D4" w:rsidRDefault="00DB14D4" w:rsidP="00DB14D4">
      <w:pPr>
        <w:pStyle w:val="SingleTxt"/>
        <w:jc w:val="center"/>
        <w:rPr>
          <w:b/>
          <w:bCs/>
          <w:sz w:val="28"/>
          <w:szCs w:val="28"/>
          <w:rtl/>
        </w:rPr>
      </w:pPr>
      <w:r w:rsidRPr="00DB14D4">
        <w:rPr>
          <w:b/>
          <w:bCs/>
          <w:sz w:val="28"/>
          <w:szCs w:val="28"/>
          <w:rtl/>
        </w:rPr>
        <w:t>رسالة بمناسبة يوم الأمم المتحدة للتعاون فيما بين بلدان الجنوب</w:t>
      </w:r>
    </w:p>
    <w:p w14:paraId="3DF898A0" w14:textId="77777777" w:rsidR="00DB14D4" w:rsidRPr="002A261D" w:rsidRDefault="00DB14D4" w:rsidP="00DB14D4">
      <w:pPr>
        <w:pStyle w:val="SingleTxt"/>
        <w:spacing w:after="0" w:line="120" w:lineRule="exact"/>
        <w:rPr>
          <w:sz w:val="10"/>
          <w:rtl/>
        </w:rPr>
      </w:pPr>
    </w:p>
    <w:p w14:paraId="0503F81D" w14:textId="77777777" w:rsidR="00DB14D4" w:rsidRPr="002A261D" w:rsidRDefault="00DB14D4" w:rsidP="00DB14D4">
      <w:pPr>
        <w:pStyle w:val="SingleTxt"/>
        <w:spacing w:after="0" w:line="120" w:lineRule="exact"/>
        <w:rPr>
          <w:sz w:val="10"/>
          <w:rtl/>
        </w:rPr>
      </w:pPr>
    </w:p>
    <w:p w14:paraId="045216AD" w14:textId="1D727068" w:rsidR="00DB14D4" w:rsidRPr="001E2B13" w:rsidRDefault="00DB14D4" w:rsidP="00DB14D4">
      <w:pPr>
        <w:pStyle w:val="SingleTxt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12 </w:t>
      </w:r>
      <w:r>
        <w:rPr>
          <w:b/>
          <w:bCs/>
          <w:sz w:val="28"/>
          <w:szCs w:val="28"/>
          <w:u w:val="single"/>
          <w:rtl/>
        </w:rPr>
        <w:t xml:space="preserve">أيلول/سبتمبر </w:t>
      </w:r>
      <w:r w:rsidRPr="001E2B13">
        <w:rPr>
          <w:b/>
          <w:bCs/>
          <w:sz w:val="28"/>
          <w:szCs w:val="28"/>
          <w:u w:val="single"/>
          <w:rtl/>
        </w:rPr>
        <w:t>‏</w:t>
      </w:r>
      <w:r w:rsidRPr="001E2B13">
        <w:rPr>
          <w:b/>
          <w:bCs/>
          <w:sz w:val="28"/>
          <w:szCs w:val="28"/>
          <w:u w:val="single"/>
          <w:cs/>
        </w:rPr>
        <w:t>‎</w:t>
      </w:r>
      <w:r>
        <w:rPr>
          <w:rFonts w:hint="cs"/>
          <w:b/>
          <w:bCs/>
          <w:sz w:val="28"/>
          <w:szCs w:val="28"/>
          <w:u w:val="single"/>
          <w:rtl/>
        </w:rPr>
        <w:t>2024</w:t>
      </w:r>
    </w:p>
    <w:p w14:paraId="5C3CAFC8" w14:textId="77777777" w:rsidR="00DB14D4" w:rsidRDefault="00DB14D4" w:rsidP="00DB14D4">
      <w:pPr>
        <w:pStyle w:val="SingleTxt"/>
        <w:spacing w:after="0" w:line="120" w:lineRule="exact"/>
        <w:rPr>
          <w:sz w:val="10"/>
          <w:rtl/>
        </w:rPr>
      </w:pPr>
    </w:p>
    <w:p w14:paraId="1F3069B2" w14:textId="77777777" w:rsidR="00DB14D4" w:rsidRPr="00633B61" w:rsidRDefault="00DB14D4" w:rsidP="00DB14D4">
      <w:pPr>
        <w:pStyle w:val="SingleTxt"/>
        <w:spacing w:after="0" w:line="120" w:lineRule="exact"/>
        <w:rPr>
          <w:sz w:val="10"/>
          <w:rtl/>
        </w:rPr>
      </w:pPr>
    </w:p>
    <w:p w14:paraId="0A77E6CB" w14:textId="45966ED8" w:rsidR="00DB14D4" w:rsidRDefault="00DB14D4" w:rsidP="00DB14D4">
      <w:pPr>
        <w:pStyle w:val="SingleTxt"/>
        <w:rPr>
          <w:rtl/>
        </w:rPr>
      </w:pPr>
      <w:r>
        <w:rPr>
          <w:rtl/>
        </w:rPr>
        <w:tab/>
        <w:t>يوم الأمم المتحدة للتعاون فيما بين بلدان الجنوب مناسبة نحتفل فيها بما تجسده الوحدة والتضامن بين البلدان النامية من قوة تفضي إلى التحول.</w:t>
      </w:r>
    </w:p>
    <w:p w14:paraId="1A39147E" w14:textId="6FDDCE8D" w:rsidR="00DB14D4" w:rsidRDefault="00DB14D4" w:rsidP="00DB14D4">
      <w:pPr>
        <w:pStyle w:val="SingleTxt"/>
        <w:rPr>
          <w:rtl/>
        </w:rPr>
      </w:pPr>
      <w:r>
        <w:rPr>
          <w:rtl/>
        </w:rPr>
        <w:tab/>
        <w:t>في هذا اليوم نذكر أنه لا يمكن للبلدان تسخير الدعم المتعدد الأطراف وتحقيق الازدهار المشترك إلا إذا وضعت يدا في يد.</w:t>
      </w:r>
    </w:p>
    <w:p w14:paraId="4D283393" w14:textId="2DD1D49B" w:rsidR="00DB14D4" w:rsidRDefault="00DB14D4" w:rsidP="00DB14D4">
      <w:pPr>
        <w:pStyle w:val="SingleTxt"/>
        <w:rPr>
          <w:rtl/>
        </w:rPr>
      </w:pPr>
      <w:r>
        <w:rPr>
          <w:rtl/>
        </w:rPr>
        <w:tab/>
        <w:t>والتعاون فيما بين بلدان الجنوب لا ينتقص من مسؤولية الدول الأكثر غنى في الإسهام في</w:t>
      </w:r>
      <w:r>
        <w:rPr>
          <w:rFonts w:hint="cs"/>
          <w:rtl/>
        </w:rPr>
        <w:t> </w:t>
      </w:r>
      <w:r>
        <w:rPr>
          <w:rtl/>
        </w:rPr>
        <w:t>التصدي لأوجه عدم المساواة المشهودة على الصعيد العالمي. ولا ي</w:t>
      </w:r>
      <w:r>
        <w:rPr>
          <w:rFonts w:hint="cs"/>
          <w:rtl/>
        </w:rPr>
        <w:t>ُ</w:t>
      </w:r>
      <w:r>
        <w:rPr>
          <w:rtl/>
        </w:rPr>
        <w:t>راد بهذا التعاون أن يحل محل التعاون فيما بين بلدان الشمال والجنوب.</w:t>
      </w:r>
    </w:p>
    <w:p w14:paraId="1A4F7761" w14:textId="04D5901B" w:rsidR="00DB14D4" w:rsidRDefault="00DB14D4" w:rsidP="00DB14D4">
      <w:pPr>
        <w:pStyle w:val="SingleTxt"/>
        <w:rPr>
          <w:rtl/>
        </w:rPr>
      </w:pPr>
      <w:r>
        <w:rPr>
          <w:rtl/>
        </w:rPr>
        <w:tab/>
        <w:t>لكن الشراكات القوية فيما بين بلدان الجنوب - إلى جانب التعاون الثلاثي - لها أهمية حاسمة في</w:t>
      </w:r>
      <w:r>
        <w:rPr>
          <w:rFonts w:hint="cs"/>
          <w:rtl/>
        </w:rPr>
        <w:t> </w:t>
      </w:r>
      <w:r>
        <w:rPr>
          <w:rtl/>
        </w:rPr>
        <w:t>تهيئة مستقبل أفضل للجميع.</w:t>
      </w:r>
    </w:p>
    <w:p w14:paraId="507BFDD8" w14:textId="7081100F" w:rsidR="00DB14D4" w:rsidRDefault="00DB14D4" w:rsidP="00DB14D4">
      <w:pPr>
        <w:pStyle w:val="SingleTxt"/>
        <w:rPr>
          <w:rtl/>
        </w:rPr>
      </w:pPr>
      <w:r>
        <w:rPr>
          <w:rtl/>
        </w:rPr>
        <w:tab/>
        <w:t>وهذه الشراكات من شأنها أن تنهض بنظام مالي عالمي أكثر إنصافا وشمولا يستجيب للتحديات التي تواجه البلدان النامية.</w:t>
      </w:r>
    </w:p>
    <w:p w14:paraId="30883365" w14:textId="3C944EA6" w:rsidR="00DB14D4" w:rsidRDefault="00DB14D4" w:rsidP="00DB14D4">
      <w:pPr>
        <w:pStyle w:val="SingleTxt"/>
        <w:rPr>
          <w:rtl/>
        </w:rPr>
      </w:pPr>
      <w:r>
        <w:rPr>
          <w:rtl/>
        </w:rPr>
        <w:tab/>
        <w:t xml:space="preserve">ويمكن أن تساعد في إطلاق العنان لقوة الحلول المستندة إلى </w:t>
      </w:r>
      <w:proofErr w:type="spellStart"/>
      <w:r>
        <w:rPr>
          <w:rtl/>
        </w:rPr>
        <w:t>الرقمنة</w:t>
      </w:r>
      <w:proofErr w:type="spellEnd"/>
      <w:r>
        <w:rPr>
          <w:rtl/>
        </w:rPr>
        <w:t xml:space="preserve"> والبيانات والعلوم في سبيل تحقيق التنمية المستدامة.</w:t>
      </w:r>
    </w:p>
    <w:p w14:paraId="742885B3" w14:textId="209A1923" w:rsidR="00DB14D4" w:rsidRDefault="00DB14D4" w:rsidP="00DB14D4">
      <w:pPr>
        <w:pStyle w:val="SingleTxt"/>
        <w:rPr>
          <w:rtl/>
        </w:rPr>
      </w:pPr>
      <w:r>
        <w:rPr>
          <w:rtl/>
        </w:rPr>
        <w:tab/>
        <w:t>ويمكن أن تساعد في تحسين نوعية الحياة اليوم وحياة الأجيال المقبلة، من خلال بناء القدرة على الصمود وتمكين النساء والشباب.</w:t>
      </w:r>
    </w:p>
    <w:p w14:paraId="6A7A0301" w14:textId="6C110CA7" w:rsidR="00DB14D4" w:rsidRDefault="00DB14D4" w:rsidP="00DB14D4">
      <w:pPr>
        <w:pStyle w:val="SingleTxt"/>
        <w:rPr>
          <w:rtl/>
        </w:rPr>
      </w:pPr>
      <w:r>
        <w:rPr>
          <w:rtl/>
        </w:rPr>
        <w:tab/>
        <w:t>ومؤتمر القمة المعني بالمستقبل المزمع عقده في أيلول/سبتمبر فرصة لإعادة تأكيد التزامنا بالتعاون فيما بين بلدان الجنوب والتعاون الثلاثي بالأخذ بمبادئ التضامن والدعم المتبادل.</w:t>
      </w:r>
    </w:p>
    <w:p w14:paraId="34D9B470" w14:textId="651F542F" w:rsidR="00DB14D4" w:rsidRDefault="00DB14D4" w:rsidP="00DB14D4">
      <w:pPr>
        <w:pStyle w:val="SingleTxt"/>
        <w:rPr>
          <w:rtl/>
        </w:rPr>
      </w:pPr>
      <w:r>
        <w:rPr>
          <w:rtl/>
        </w:rPr>
        <w:tab/>
        <w:t>فبفضل الاشتراك في الموارد والمعارف والخبرات، يمكننا تهيئة عالم أكثر إنصافاً للجميع.</w:t>
      </w:r>
    </w:p>
    <w:p w14:paraId="236AD77D" w14:textId="3F9C92BC" w:rsidR="00DB14D4" w:rsidRPr="00DB14D4" w:rsidRDefault="00DB14D4" w:rsidP="00DB14D4">
      <w:pPr>
        <w:pStyle w:val="SingleTxt"/>
        <w:spacing w:after="0" w:line="24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E6441" wp14:editId="7C105DC9">
                <wp:simplePos x="0" y="0"/>
                <wp:positionH relativeFrom="column">
                  <wp:posOffset>2623820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23B5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24pt" to="278.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" strokecolor="#010000" strokeweight=".25pt">
                <v:stroke joinstyle="miter"/>
              </v:line>
            </w:pict>
          </mc:Fallback>
        </mc:AlternateContent>
      </w:r>
    </w:p>
    <w:sectPr w:rsidR="00DB14D4" w:rsidRPr="00DB14D4" w:rsidSect="00DB14D4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2240" w:h="15840"/>
      <w:pgMar w:top="1440" w:right="1200" w:bottom="1151" w:left="1200" w:header="43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FFBBD" w14:textId="77777777" w:rsidR="00E9176C" w:rsidRDefault="00E9176C" w:rsidP="005164E1">
      <w:r>
        <w:separator/>
      </w:r>
    </w:p>
  </w:endnote>
  <w:endnote w:type="continuationSeparator" w:id="0">
    <w:p w14:paraId="46F60D1A" w14:textId="77777777" w:rsidR="00E9176C" w:rsidRDefault="00E9176C" w:rsidP="0051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D33A06" w14:paraId="454AF32C" w14:textId="77777777">
      <w:tc>
        <w:tcPr>
          <w:tcW w:w="4920" w:type="dxa"/>
        </w:tcPr>
        <w:p w14:paraId="7EEF000D" w14:textId="77777777" w:rsidR="00D33A06" w:rsidRDefault="00D33A06">
          <w:pPr>
            <w:pStyle w:val="Pieddepage"/>
          </w:pPr>
        </w:p>
      </w:tc>
      <w:tc>
        <w:tcPr>
          <w:tcW w:w="4920" w:type="dxa"/>
        </w:tcPr>
        <w:p w14:paraId="31E1FA45" w14:textId="7F863F23" w:rsidR="00D33A06" w:rsidRDefault="00185E84">
          <w:pPr>
            <w:pStyle w:val="Pieddepage"/>
          </w:pPr>
          <w:r>
            <w:fldChar w:fldCharType="begin"/>
          </w:r>
          <w:r>
            <w:instrText xml:space="preserve"> DOCVARIABLE "jobn" \* MERGEFORMAT </w:instrText>
          </w:r>
          <w:r>
            <w:fldChar w:fldCharType="separate"/>
          </w:r>
          <w:r w:rsidR="0095144A">
            <w:t>24-13661 (A)</w:t>
          </w:r>
          <w:r>
            <w:fldChar w:fldCharType="end"/>
          </w:r>
        </w:p>
      </w:tc>
    </w:tr>
  </w:tbl>
  <w:p w14:paraId="1934EEA6" w14:textId="77777777" w:rsidR="00D33A06" w:rsidRDefault="00D33A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D33A06" w14:paraId="560675D3" w14:textId="77777777">
      <w:tc>
        <w:tcPr>
          <w:tcW w:w="4920" w:type="dxa"/>
        </w:tcPr>
        <w:p w14:paraId="0559BDB5" w14:textId="77777777" w:rsidR="00D33A06" w:rsidRDefault="00D33A06">
          <w:pPr>
            <w:pStyle w:val="Pieddepage"/>
          </w:pPr>
        </w:p>
      </w:tc>
      <w:tc>
        <w:tcPr>
          <w:tcW w:w="4920" w:type="dxa"/>
        </w:tcPr>
        <w:p w14:paraId="5ECF6945" w14:textId="61BBAB01" w:rsidR="00D33A06" w:rsidRDefault="00185E84">
          <w:pPr>
            <w:pStyle w:val="Pieddepage"/>
          </w:pPr>
          <w:r>
            <w:fldChar w:fldCharType="begin"/>
          </w:r>
          <w:r>
            <w:instrText xml:space="preserve"> DOCVARIABLE "jobn" \* MERGEFORMAT </w:instrText>
          </w:r>
          <w:r>
            <w:fldChar w:fldCharType="separate"/>
          </w:r>
          <w:r w:rsidR="0095144A">
            <w:t>24-13661 (A)</w:t>
          </w:r>
          <w:r>
            <w:fldChar w:fldCharType="end"/>
          </w:r>
        </w:p>
      </w:tc>
    </w:tr>
  </w:tbl>
  <w:p w14:paraId="222BEC04" w14:textId="77777777" w:rsidR="00D33A06" w:rsidRDefault="00D33A0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D33A06" w14:paraId="4C2C1B3C" w14:textId="77777777">
      <w:tc>
        <w:tcPr>
          <w:tcW w:w="4920" w:type="dxa"/>
        </w:tcPr>
        <w:p w14:paraId="3E3E48F0" w14:textId="77458F9E" w:rsidR="00D33A06" w:rsidRDefault="00D33A06" w:rsidP="00D33A06">
          <w:pPr>
            <w:pStyle w:val="Pieddepage"/>
            <w:spacing w:line="240" w:lineRule="atLeast"/>
            <w:jc w:val="left"/>
            <w:rPr>
              <w:b w:val="0"/>
              <w:w w:val="103"/>
            </w:rPr>
          </w:pPr>
          <w:r>
            <w:rPr>
              <w:b w:val="0"/>
              <w:noProof/>
              <w:w w:val="103"/>
            </w:rPr>
            <w:drawing>
              <wp:inline distT="0" distB="0" distL="0" distR="0" wp14:anchorId="42A38554" wp14:editId="4D8A0EB1">
                <wp:extent cx="1554615" cy="320068"/>
                <wp:effectExtent l="0" t="0" r="7620" b="381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615" cy="320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0" w:type="dxa"/>
        </w:tcPr>
        <w:p w14:paraId="7680F461" w14:textId="3C883280" w:rsidR="00D33A06" w:rsidRDefault="00D33A06" w:rsidP="00D33A06">
          <w:pPr>
            <w:pStyle w:val="Pieddepage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"jobn" \* MERGEFORMAT </w:instrText>
          </w:r>
          <w:r>
            <w:rPr>
              <w:b w:val="0"/>
              <w:w w:val="103"/>
            </w:rPr>
            <w:fldChar w:fldCharType="separate"/>
          </w:r>
          <w:r w:rsidR="0095144A">
            <w:rPr>
              <w:b w:val="0"/>
              <w:w w:val="103"/>
            </w:rPr>
            <w:t>24-13661 (A)</w:t>
          </w:r>
          <w:r>
            <w:rPr>
              <w:b w:val="0"/>
              <w:w w:val="103"/>
            </w:rPr>
            <w:fldChar w:fldCharType="end"/>
          </w:r>
        </w:p>
      </w:tc>
    </w:tr>
  </w:tbl>
  <w:p w14:paraId="139606F4" w14:textId="77777777" w:rsidR="00D33A06" w:rsidRPr="00D33A06" w:rsidRDefault="00D33A06" w:rsidP="00D33A06">
    <w:pPr>
      <w:pStyle w:val="Pieddepage"/>
      <w:spacing w:line="14" w:lineRule="exact"/>
      <w:rPr>
        <w:b w:val="0"/>
        <w:w w:val="10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01649" w14:textId="77777777" w:rsidR="00E9176C" w:rsidRDefault="00E9176C" w:rsidP="005164E1">
      <w:r>
        <w:separator/>
      </w:r>
    </w:p>
  </w:footnote>
  <w:footnote w:type="continuationSeparator" w:id="0">
    <w:p w14:paraId="1A8CA070" w14:textId="77777777" w:rsidR="00E9176C" w:rsidRDefault="00E9176C" w:rsidP="00516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31064" w14:textId="7396DBC1" w:rsidR="00D33A06" w:rsidRDefault="00D33A06" w:rsidP="00D33A06">
    <w:pPr>
      <w:pStyle w:val="En-tte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185E84">
      <w:fldChar w:fldCharType="begin"/>
    </w:r>
    <w:r w:rsidR="00185E84">
      <w:instrText xml:space="preserve"> NUMPAGES  \* Arabic  \* MERGEFORMAT </w:instrText>
    </w:r>
    <w:r w:rsidR="00185E84">
      <w:fldChar w:fldCharType="separate"/>
    </w:r>
    <w:r>
      <w:rPr>
        <w:noProof/>
      </w:rPr>
      <w:t>2</w:t>
    </w:r>
    <w:r w:rsidR="00185E8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EDF07" w14:textId="79C7395B" w:rsidR="00D33A06" w:rsidRDefault="00D33A06" w:rsidP="00D33A06">
    <w:pPr>
      <w:pStyle w:val="En-tte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>/</w:t>
    </w:r>
    <w:r w:rsidR="00185E84">
      <w:fldChar w:fldCharType="begin"/>
    </w:r>
    <w:r w:rsidR="00185E84">
      <w:instrText xml:space="preserve"> NUMPAGES  \* Arabic  \* MERGEFORMAT </w:instrText>
    </w:r>
    <w:r w:rsidR="00185E84">
      <w:fldChar w:fldCharType="separate"/>
    </w:r>
    <w:r>
      <w:rPr>
        <w:noProof/>
      </w:rPr>
      <w:t>3</w:t>
    </w:r>
    <w:r w:rsidR="00185E8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9A0E02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18A94E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726B7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E6A245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72BC06B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A332A2"/>
    <w:multiLevelType w:val="hybridMultilevel"/>
    <w:tmpl w:val="F15012B6"/>
    <w:lvl w:ilvl="0" w:tplc="981625E8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42048"/>
    <w:multiLevelType w:val="hybridMultilevel"/>
    <w:tmpl w:val="8668BC6A"/>
    <w:lvl w:ilvl="0" w:tplc="9432CEA0">
      <w:start w:val="1"/>
      <w:numFmt w:val="decimal"/>
      <w:pStyle w:val="Liste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03B57"/>
    <w:multiLevelType w:val="hybridMultilevel"/>
    <w:tmpl w:val="4F14337C"/>
    <w:lvl w:ilvl="0" w:tplc="EF8680E4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 w15:restartNumberingAfterBreak="0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 w15:restartNumberingAfterBreak="0">
    <w:nsid w:val="676B2E12"/>
    <w:multiLevelType w:val="hybridMultilevel"/>
    <w:tmpl w:val="550C1162"/>
    <w:lvl w:ilvl="0" w:tplc="6A0EF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763936">
    <w:abstractNumId w:val="5"/>
  </w:num>
  <w:num w:numId="2" w16cid:durableId="1230386386">
    <w:abstractNumId w:val="10"/>
  </w:num>
  <w:num w:numId="3" w16cid:durableId="188105445">
    <w:abstractNumId w:val="8"/>
  </w:num>
  <w:num w:numId="4" w16cid:durableId="500704001">
    <w:abstractNumId w:val="7"/>
  </w:num>
  <w:num w:numId="5" w16cid:durableId="1208760371">
    <w:abstractNumId w:val="4"/>
  </w:num>
  <w:num w:numId="6" w16cid:durableId="471750913">
    <w:abstractNumId w:val="4"/>
  </w:num>
  <w:num w:numId="7" w16cid:durableId="1649895283">
    <w:abstractNumId w:val="3"/>
  </w:num>
  <w:num w:numId="8" w16cid:durableId="1249921261">
    <w:abstractNumId w:val="3"/>
  </w:num>
  <w:num w:numId="9" w16cid:durableId="1137145165">
    <w:abstractNumId w:val="2"/>
  </w:num>
  <w:num w:numId="10" w16cid:durableId="732701540">
    <w:abstractNumId w:val="2"/>
  </w:num>
  <w:num w:numId="11" w16cid:durableId="780412669">
    <w:abstractNumId w:val="1"/>
  </w:num>
  <w:num w:numId="12" w16cid:durableId="40710332">
    <w:abstractNumId w:val="1"/>
  </w:num>
  <w:num w:numId="13" w16cid:durableId="403799118">
    <w:abstractNumId w:val="0"/>
  </w:num>
  <w:num w:numId="14" w16cid:durableId="487090117">
    <w:abstractNumId w:val="0"/>
  </w:num>
  <w:num w:numId="15" w16cid:durableId="1634368070">
    <w:abstractNumId w:val="6"/>
  </w:num>
  <w:num w:numId="16" w16cid:durableId="833882786">
    <w:abstractNumId w:val="11"/>
  </w:num>
  <w:num w:numId="17" w16cid:durableId="186023859">
    <w:abstractNumId w:val="9"/>
  </w:num>
  <w:num w:numId="18" w16cid:durableId="1397388941">
    <w:abstractNumId w:val="6"/>
  </w:num>
  <w:num w:numId="19" w16cid:durableId="1362824027">
    <w:abstractNumId w:val="11"/>
  </w:num>
  <w:num w:numId="20" w16cid:durableId="1499157472">
    <w:abstractNumId w:val="9"/>
  </w:num>
  <w:num w:numId="21" w16cid:durableId="338430375">
    <w:abstractNumId w:val="6"/>
  </w:num>
  <w:num w:numId="22" w16cid:durableId="1820920386">
    <w:abstractNumId w:val="11"/>
  </w:num>
  <w:num w:numId="23" w16cid:durableId="973368994">
    <w:abstractNumId w:val="9"/>
  </w:num>
  <w:num w:numId="24" w16cid:durableId="773090988">
    <w:abstractNumId w:val="6"/>
  </w:num>
  <w:num w:numId="25" w16cid:durableId="2058507599">
    <w:abstractNumId w:val="11"/>
  </w:num>
  <w:num w:numId="26" w16cid:durableId="285160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662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2413661*"/>
    <w:docVar w:name="CreationDt" w:val="26/07/2024 9:51: AM"/>
    <w:docVar w:name="DocCategory" w:val="InternalDoc"/>
    <w:docVar w:name="DocType" w:val="SemiFinal"/>
    <w:docVar w:name="DutyStation" w:val="New York"/>
    <w:docVar w:name="FooterJN" w:val="24-13661"/>
    <w:docVar w:name="jobn" w:val="24-13661 (A)"/>
    <w:docVar w:name="jobnDT" w:val="24-13661 (A)   260724"/>
    <w:docVar w:name="jobnDTDT" w:val="24-13661 (A)   260724   260724"/>
    <w:docVar w:name="JobNo" w:val="2413661A"/>
    <w:docVar w:name="LocalDrive" w:val="0"/>
    <w:docVar w:name="OandT" w:val=" "/>
    <w:docVar w:name="sss1" w:val="-"/>
    <w:docVar w:name="sss2" w:val="-"/>
    <w:docVar w:name="Symbol1" w:val="-"/>
    <w:docVar w:name="Symbol2" w:val="-"/>
  </w:docVars>
  <w:rsids>
    <w:rsidRoot w:val="00D04013"/>
    <w:rsid w:val="00006A0E"/>
    <w:rsid w:val="000E22C2"/>
    <w:rsid w:val="00185E84"/>
    <w:rsid w:val="002437BB"/>
    <w:rsid w:val="003B3DDD"/>
    <w:rsid w:val="003E1952"/>
    <w:rsid w:val="00464666"/>
    <w:rsid w:val="00484960"/>
    <w:rsid w:val="0051239F"/>
    <w:rsid w:val="005164E1"/>
    <w:rsid w:val="005471ED"/>
    <w:rsid w:val="005C0B5D"/>
    <w:rsid w:val="00641A78"/>
    <w:rsid w:val="00706E34"/>
    <w:rsid w:val="00745C56"/>
    <w:rsid w:val="00752CEE"/>
    <w:rsid w:val="007D1DBB"/>
    <w:rsid w:val="008726C4"/>
    <w:rsid w:val="0095144A"/>
    <w:rsid w:val="00954301"/>
    <w:rsid w:val="009A1C27"/>
    <w:rsid w:val="00A34069"/>
    <w:rsid w:val="00A349E5"/>
    <w:rsid w:val="00A906A9"/>
    <w:rsid w:val="00A96CCF"/>
    <w:rsid w:val="00C24A5F"/>
    <w:rsid w:val="00C732A3"/>
    <w:rsid w:val="00C94F44"/>
    <w:rsid w:val="00CC141F"/>
    <w:rsid w:val="00CE3E6C"/>
    <w:rsid w:val="00CF2FA9"/>
    <w:rsid w:val="00D04013"/>
    <w:rsid w:val="00D33A06"/>
    <w:rsid w:val="00D33CA9"/>
    <w:rsid w:val="00D53F35"/>
    <w:rsid w:val="00DA3784"/>
    <w:rsid w:val="00DB14D4"/>
    <w:rsid w:val="00E61B98"/>
    <w:rsid w:val="00E673FB"/>
    <w:rsid w:val="00E9176C"/>
    <w:rsid w:val="00F65E72"/>
    <w:rsid w:val="00FA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C381B"/>
  <w15:chartTrackingRefBased/>
  <w15:docId w15:val="{5AFF2EFF-9025-4D1C-9BFC-3B9AF0E1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3FB"/>
    <w:pPr>
      <w:bidi/>
      <w:spacing w:after="0" w:line="360" w:lineRule="exact"/>
      <w:jc w:val="lowKashida"/>
    </w:pPr>
    <w:rPr>
      <w:rFonts w:ascii="Times New Roman" w:eastAsiaTheme="minorHAnsi" w:hAnsi="Times New Roman" w:cs="Simplified Arabic"/>
      <w:kern w:val="14"/>
      <w:sz w:val="20"/>
      <w:lang w:eastAsia="en-US"/>
    </w:rPr>
  </w:style>
  <w:style w:type="paragraph" w:styleId="Titre1">
    <w:name w:val="heading 1"/>
    <w:basedOn w:val="Normal"/>
    <w:next w:val="Normal"/>
    <w:link w:val="Titre1Car"/>
    <w:rsid w:val="002437BB"/>
    <w:pPr>
      <w:keepNext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2437BB"/>
    <w:pPr>
      <w:outlineLvl w:val="1"/>
    </w:pPr>
  </w:style>
  <w:style w:type="paragraph" w:styleId="Titre3">
    <w:name w:val="heading 3"/>
    <w:basedOn w:val="Normal"/>
    <w:next w:val="Normal"/>
    <w:link w:val="Titre3Car"/>
    <w:qFormat/>
    <w:rsid w:val="002437BB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qFormat/>
    <w:rsid w:val="002437BB"/>
    <w:pPr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Theme="minorHAnsi" w:hAnsi="Times New Roman" w:cs="Traditional Arabic"/>
      <w:b/>
      <w:bCs/>
      <w:w w:val="105"/>
      <w:kern w:val="14"/>
      <w:sz w:val="17"/>
      <w:szCs w:val="25"/>
      <w:lang w:eastAsia="en-US"/>
    </w:rPr>
  </w:style>
  <w:style w:type="character" w:customStyle="1" w:styleId="En-tteCar">
    <w:name w:val="En-tête Car"/>
    <w:basedOn w:val="Policepardfaut"/>
    <w:link w:val="En-tte"/>
    <w:rsid w:val="002437BB"/>
    <w:rPr>
      <w:rFonts w:ascii="Times New Roman" w:eastAsiaTheme="minorHAnsi" w:hAnsi="Times New Roman" w:cs="Traditional Arabic"/>
      <w:b/>
      <w:bCs/>
      <w:w w:val="105"/>
      <w:kern w:val="14"/>
      <w:sz w:val="17"/>
      <w:szCs w:val="25"/>
      <w:lang w:eastAsia="en-US"/>
    </w:rPr>
  </w:style>
  <w:style w:type="paragraph" w:styleId="Pieddepage">
    <w:name w:val="footer"/>
    <w:link w:val="PieddepageCar"/>
    <w:qFormat/>
    <w:rsid w:val="002437BB"/>
    <w:pPr>
      <w:tabs>
        <w:tab w:val="center" w:pos="4320"/>
        <w:tab w:val="right" w:pos="8640"/>
      </w:tabs>
      <w:spacing w:after="0" w:line="210" w:lineRule="exact"/>
      <w:jc w:val="right"/>
    </w:pPr>
    <w:rPr>
      <w:rFonts w:ascii="Times New Roman" w:eastAsiaTheme="minorHAnsi" w:hAnsi="Times New Roman" w:cs="Traditional Arabic"/>
      <w:b/>
      <w:bCs/>
      <w:kern w:val="14"/>
      <w:sz w:val="17"/>
      <w:szCs w:val="25"/>
      <w:lang w:eastAsia="en-US"/>
    </w:rPr>
  </w:style>
  <w:style w:type="character" w:customStyle="1" w:styleId="PieddepageCar">
    <w:name w:val="Pied de page Car"/>
    <w:basedOn w:val="Policepardfaut"/>
    <w:link w:val="Pieddepage"/>
    <w:rsid w:val="002437BB"/>
    <w:rPr>
      <w:rFonts w:ascii="Times New Roman" w:eastAsiaTheme="minorHAnsi" w:hAnsi="Times New Roman" w:cs="Traditional Arabic"/>
      <w:b/>
      <w:bCs/>
      <w:kern w:val="14"/>
      <w:sz w:val="17"/>
      <w:szCs w:val="25"/>
      <w:lang w:eastAsia="en-US"/>
    </w:rPr>
  </w:style>
  <w:style w:type="paragraph" w:customStyle="1" w:styleId="HM">
    <w:name w:val="_ H __M"/>
    <w:basedOn w:val="HCh"/>
    <w:next w:val="Normal"/>
    <w:qFormat/>
    <w:rsid w:val="002437BB"/>
    <w:pPr>
      <w:suppressAutoHyphens/>
      <w:spacing w:line="520" w:lineRule="exact"/>
    </w:pPr>
    <w:rPr>
      <w:spacing w:val="-3"/>
      <w:sz w:val="48"/>
      <w:szCs w:val="48"/>
    </w:rPr>
  </w:style>
  <w:style w:type="paragraph" w:customStyle="1" w:styleId="H1">
    <w:name w:val="_ H_1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400" w:lineRule="exact"/>
      <w:ind w:left="1267" w:right="1267" w:hanging="1267"/>
      <w:outlineLvl w:val="0"/>
    </w:pPr>
    <w:rPr>
      <w:b/>
      <w:bCs/>
      <w:sz w:val="26"/>
      <w:szCs w:val="26"/>
    </w:rPr>
  </w:style>
  <w:style w:type="paragraph" w:customStyle="1" w:styleId="HCh">
    <w:name w:val="_ H _Ch"/>
    <w:basedOn w:val="H1"/>
    <w:next w:val="SingleTxt"/>
    <w:qFormat/>
    <w:rsid w:val="002437BB"/>
    <w:pPr>
      <w:spacing w:line="440" w:lineRule="exact"/>
      <w:jc w:val="mediumKashida"/>
    </w:pPr>
    <w:rPr>
      <w:rFonts w:eastAsiaTheme="minorEastAsia"/>
      <w:spacing w:val="-2"/>
      <w:sz w:val="30"/>
      <w:szCs w:val="30"/>
    </w:rPr>
  </w:style>
  <w:style w:type="paragraph" w:customStyle="1" w:styleId="H23">
    <w:name w:val="_ H_2/3"/>
    <w:basedOn w:val="H1"/>
    <w:next w:val="SingleTxt"/>
    <w:qFormat/>
    <w:rsid w:val="000E22C2"/>
    <w:pPr>
      <w:spacing w:line="360" w:lineRule="exact"/>
      <w:ind w:left="1264" w:right="1264" w:hanging="1264"/>
      <w:outlineLvl w:val="1"/>
    </w:pPr>
    <w:rPr>
      <w:rFonts w:eastAsiaTheme="minorEastAsia"/>
      <w:spacing w:val="2"/>
      <w:sz w:val="22"/>
      <w:szCs w:val="22"/>
    </w:rPr>
  </w:style>
  <w:style w:type="paragraph" w:customStyle="1" w:styleId="H4">
    <w:name w:val="_ H_4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uppressAutoHyphens/>
      <w:spacing w:after="120"/>
      <w:ind w:left="1267" w:right="1267" w:hanging="1267"/>
      <w:outlineLvl w:val="3"/>
    </w:pPr>
    <w:rPr>
      <w:i/>
      <w:iCs/>
      <w:spacing w:val="2"/>
    </w:rPr>
  </w:style>
  <w:style w:type="paragraph" w:customStyle="1" w:styleId="H56">
    <w:name w:val="_ H_5/6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uppressAutoHyphens/>
      <w:ind w:left="1264" w:right="1264" w:hanging="1264"/>
      <w:outlineLvl w:val="4"/>
    </w:pPr>
  </w:style>
  <w:style w:type="paragraph" w:customStyle="1" w:styleId="DualTxt">
    <w:name w:val="__Dual Txt"/>
    <w:basedOn w:val="Normal"/>
    <w:qFormat/>
    <w:rsid w:val="00E673FB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  <w:rPr>
      <w:rFonts w:eastAsiaTheme="minorEastAsia"/>
    </w:rPr>
  </w:style>
  <w:style w:type="paragraph" w:customStyle="1" w:styleId="SM">
    <w:name w:val="__S_M"/>
    <w:basedOn w:val="Normal"/>
    <w:next w:val="Normal"/>
    <w:qFormat/>
    <w:rsid w:val="005164E1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rFonts w:cstheme="minorBidi"/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5164E1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SM"/>
    <w:next w:val="Normal"/>
    <w:qFormat/>
    <w:rsid w:val="005164E1"/>
    <w:pPr>
      <w:spacing w:line="300" w:lineRule="exact"/>
      <w:ind w:left="1264" w:right="1264"/>
    </w:pPr>
    <w:rPr>
      <w:sz w:val="28"/>
    </w:rPr>
  </w:style>
  <w:style w:type="paragraph" w:customStyle="1" w:styleId="SingleTxt">
    <w:name w:val="__Single Txt"/>
    <w:basedOn w:val="Normal"/>
    <w:qFormat/>
    <w:rsid w:val="002437BB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/>
    </w:pPr>
    <w:rPr>
      <w:sz w:val="22"/>
    </w:rPr>
  </w:style>
  <w:style w:type="paragraph" w:customStyle="1" w:styleId="AgendaItemNormal">
    <w:name w:val="Agenda_Item_Normal"/>
    <w:next w:val="Normal"/>
    <w:qFormat/>
    <w:rsid w:val="002437BB"/>
    <w:pPr>
      <w:bidi/>
      <w:spacing w:after="0" w:line="360" w:lineRule="exact"/>
      <w:jc w:val="lowKashida"/>
    </w:pPr>
    <w:rPr>
      <w:rFonts w:ascii="Times New Roman" w:eastAsiaTheme="minorHAnsi" w:hAnsi="Times New Roman" w:cs="Simplified Arabic"/>
      <w:w w:val="103"/>
      <w:kern w:val="14"/>
      <w:lang w:eastAsia="en-US"/>
    </w:rPr>
  </w:style>
  <w:style w:type="paragraph" w:customStyle="1" w:styleId="TitleH1">
    <w:name w:val="Title_H1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400" w:lineRule="exact"/>
      <w:ind w:left="1264" w:right="1264" w:hanging="1264"/>
      <w:outlineLvl w:val="0"/>
    </w:pPr>
    <w:rPr>
      <w:b/>
      <w:bCs/>
      <w:sz w:val="26"/>
      <w:szCs w:val="26"/>
    </w:rPr>
  </w:style>
  <w:style w:type="paragraph" w:customStyle="1" w:styleId="AgendaTitleH2">
    <w:name w:val="Agenda_Title_H2"/>
    <w:basedOn w:val="H1"/>
    <w:next w:val="Normal"/>
    <w:qFormat/>
    <w:rsid w:val="002437BB"/>
    <w:pPr>
      <w:spacing w:line="360" w:lineRule="exact"/>
      <w:ind w:left="0" w:right="5760" w:firstLine="0"/>
      <w:outlineLvl w:val="1"/>
    </w:pPr>
    <w:rPr>
      <w:spacing w:val="2"/>
      <w:sz w:val="22"/>
      <w:szCs w:val="22"/>
    </w:rPr>
  </w:style>
  <w:style w:type="paragraph" w:customStyle="1" w:styleId="Bullet1">
    <w:name w:val="Bullet 1"/>
    <w:basedOn w:val="Normal"/>
    <w:qFormat/>
    <w:rsid w:val="002437BB"/>
    <w:pPr>
      <w:numPr>
        <w:numId w:val="24"/>
      </w:numPr>
      <w:spacing w:after="120"/>
      <w:ind w:right="1264"/>
    </w:pPr>
  </w:style>
  <w:style w:type="paragraph" w:customStyle="1" w:styleId="Bullet2">
    <w:name w:val="Bullet 2"/>
    <w:basedOn w:val="Normal"/>
    <w:qFormat/>
    <w:rsid w:val="002437BB"/>
    <w:pPr>
      <w:numPr>
        <w:numId w:val="25"/>
      </w:numPr>
      <w:spacing w:after="120"/>
      <w:ind w:right="1264"/>
    </w:pPr>
  </w:style>
  <w:style w:type="paragraph" w:customStyle="1" w:styleId="Bullet3">
    <w:name w:val="Bullet 3"/>
    <w:basedOn w:val="SingleTxt"/>
    <w:qFormat/>
    <w:rsid w:val="002437BB"/>
    <w:pPr>
      <w:numPr>
        <w:numId w:val="26"/>
      </w:numPr>
    </w:pPr>
  </w:style>
  <w:style w:type="paragraph" w:customStyle="1" w:styleId="Distribution">
    <w:name w:val="Distribution"/>
    <w:basedOn w:val="Normal"/>
    <w:next w:val="Normal"/>
    <w:qFormat/>
    <w:rsid w:val="002437BB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character" w:styleId="Appeldenotedefin">
    <w:name w:val="endnote reference"/>
    <w:basedOn w:val="Policepardfaut"/>
    <w:semiHidden/>
    <w:rsid w:val="002437BB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Notedefin">
    <w:name w:val="endnote text"/>
    <w:basedOn w:val="Notedebasdepage"/>
    <w:link w:val="NotedefinCar"/>
    <w:semiHidden/>
    <w:rsid w:val="002437BB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customStyle="1" w:styleId="NotedefinCar">
    <w:name w:val="Note de fin Car"/>
    <w:basedOn w:val="Policepardfaut"/>
    <w:link w:val="Notedefin"/>
    <w:semiHidden/>
    <w:rsid w:val="002437BB"/>
    <w:rPr>
      <w:rFonts w:ascii="Times New Roman" w:eastAsiaTheme="minorHAnsi" w:hAnsi="Times New Roman" w:cs="Simplified Arabic"/>
      <w:kern w:val="14"/>
      <w:sz w:val="18"/>
      <w:szCs w:val="18"/>
      <w:lang w:eastAsia="en-US"/>
    </w:rPr>
  </w:style>
  <w:style w:type="character" w:styleId="Appelnotedebasdep">
    <w:name w:val="footnote reference"/>
    <w:basedOn w:val="Policepardfaut"/>
    <w:rsid w:val="002437BB"/>
    <w:rPr>
      <w:rFonts w:ascii="Times New Roman" w:hAnsi="Times New Roman" w:cs="Simplified Arabic"/>
      <w:color w:val="auto"/>
      <w:spacing w:val="5"/>
      <w:w w:val="103"/>
      <w:kern w:val="14"/>
      <w:position w:val="0"/>
      <w:sz w:val="17"/>
      <w:szCs w:val="18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Notedebasdepage">
    <w:name w:val="footnote text"/>
    <w:basedOn w:val="Normal"/>
    <w:link w:val="NotedebasdepageCar"/>
    <w:rsid w:val="002437BB"/>
    <w:pPr>
      <w:tabs>
        <w:tab w:val="right" w:pos="418"/>
      </w:tabs>
      <w:spacing w:line="280" w:lineRule="exact"/>
      <w:ind w:left="662" w:right="662" w:hanging="662"/>
    </w:pPr>
    <w:rPr>
      <w:sz w:val="18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2437BB"/>
    <w:rPr>
      <w:rFonts w:ascii="Times New Roman" w:eastAsiaTheme="minorHAnsi" w:hAnsi="Times New Roman" w:cs="Simplified Arabic"/>
      <w:kern w:val="14"/>
      <w:sz w:val="18"/>
      <w:szCs w:val="18"/>
      <w:lang w:eastAsia="en-US"/>
    </w:rPr>
  </w:style>
  <w:style w:type="character" w:customStyle="1" w:styleId="Titre1Car">
    <w:name w:val="Titre 1 Car"/>
    <w:basedOn w:val="Policepardfaut"/>
    <w:link w:val="Titre1"/>
    <w:rsid w:val="002437BB"/>
    <w:rPr>
      <w:rFonts w:ascii="Times New Roman" w:eastAsiaTheme="minorHAnsi" w:hAnsi="Times New Roman" w:cs="Simplified Arabic"/>
      <w:kern w:val="14"/>
      <w:sz w:val="24"/>
      <w:szCs w:val="24"/>
      <w:lang w:eastAsia="en-US"/>
    </w:rPr>
  </w:style>
  <w:style w:type="character" w:customStyle="1" w:styleId="Titre2Car">
    <w:name w:val="Titre 2 Car"/>
    <w:basedOn w:val="Policepardfaut"/>
    <w:link w:val="Titre2"/>
    <w:rsid w:val="002437BB"/>
    <w:rPr>
      <w:rFonts w:ascii="Times New Roman" w:eastAsiaTheme="minorHAnsi" w:hAnsi="Times New Roman" w:cs="Simplified Arabic"/>
      <w:kern w:val="14"/>
      <w:lang w:eastAsia="en-US"/>
    </w:rPr>
  </w:style>
  <w:style w:type="character" w:customStyle="1" w:styleId="Titre3Car">
    <w:name w:val="Titre 3 Car"/>
    <w:basedOn w:val="Policepardfaut"/>
    <w:link w:val="Titre3"/>
    <w:rsid w:val="002437BB"/>
    <w:rPr>
      <w:rFonts w:ascii="Arial" w:eastAsiaTheme="majorEastAsia" w:hAnsi="Arial" w:cs="Arial"/>
      <w:b/>
      <w:bCs/>
      <w:kern w:val="14"/>
      <w:sz w:val="26"/>
      <w:szCs w:val="26"/>
      <w:lang w:eastAsia="en-US"/>
    </w:rPr>
  </w:style>
  <w:style w:type="paragraph" w:styleId="Listecontinue">
    <w:name w:val="List Continue"/>
    <w:basedOn w:val="Normal"/>
    <w:uiPriority w:val="99"/>
    <w:semiHidden/>
    <w:rsid w:val="005164E1"/>
    <w:pPr>
      <w:spacing w:after="120" w:line="240" w:lineRule="exact"/>
      <w:ind w:left="360"/>
      <w:contextualSpacing/>
    </w:pPr>
    <w:rPr>
      <w:rFonts w:cstheme="minorBidi"/>
    </w:rPr>
  </w:style>
  <w:style w:type="paragraph" w:styleId="Listecontinue2">
    <w:name w:val="List Continue 2"/>
    <w:basedOn w:val="Normal"/>
    <w:next w:val="Normal"/>
    <w:uiPriority w:val="99"/>
    <w:rsid w:val="005164E1"/>
    <w:pPr>
      <w:numPr>
        <w:numId w:val="4"/>
      </w:numPr>
      <w:tabs>
        <w:tab w:val="left" w:pos="792"/>
      </w:tabs>
      <w:spacing w:after="120" w:line="240" w:lineRule="exact"/>
    </w:pPr>
    <w:rPr>
      <w:rFonts w:cstheme="minorBidi"/>
    </w:rPr>
  </w:style>
  <w:style w:type="paragraph" w:styleId="Listenumros">
    <w:name w:val="List Number"/>
    <w:basedOn w:val="H1"/>
    <w:next w:val="Normal"/>
    <w:uiPriority w:val="99"/>
    <w:rsid w:val="005164E1"/>
    <w:pPr>
      <w:numPr>
        <w:numId w:val="6"/>
      </w:numPr>
      <w:contextualSpacing/>
    </w:pPr>
  </w:style>
  <w:style w:type="paragraph" w:styleId="Listenumros2">
    <w:name w:val="List Number 2"/>
    <w:basedOn w:val="H23"/>
    <w:next w:val="Normal"/>
    <w:uiPriority w:val="99"/>
    <w:rsid w:val="005164E1"/>
    <w:pPr>
      <w:numPr>
        <w:numId w:val="8"/>
      </w:numPr>
      <w:tabs>
        <w:tab w:val="left" w:pos="648"/>
      </w:tabs>
      <w:contextualSpacing/>
    </w:pPr>
  </w:style>
  <w:style w:type="paragraph" w:styleId="Listenumros3">
    <w:name w:val="List Number 3"/>
    <w:basedOn w:val="H23"/>
    <w:next w:val="Normal"/>
    <w:uiPriority w:val="99"/>
    <w:rsid w:val="005164E1"/>
    <w:pPr>
      <w:numPr>
        <w:numId w:val="10"/>
      </w:numPr>
      <w:tabs>
        <w:tab w:val="left" w:pos="922"/>
      </w:tabs>
      <w:contextualSpacing/>
    </w:pPr>
  </w:style>
  <w:style w:type="paragraph" w:styleId="Listenumros4">
    <w:name w:val="List Number 4"/>
    <w:basedOn w:val="Normal"/>
    <w:uiPriority w:val="99"/>
    <w:rsid w:val="005164E1"/>
    <w:pPr>
      <w:keepNext/>
      <w:keepLines/>
      <w:numPr>
        <w:numId w:val="12"/>
      </w:numPr>
      <w:tabs>
        <w:tab w:val="left" w:pos="1210"/>
      </w:tabs>
      <w:suppressAutoHyphens/>
      <w:spacing w:line="240" w:lineRule="exact"/>
      <w:contextualSpacing/>
      <w:outlineLvl w:val="3"/>
    </w:pPr>
    <w:rPr>
      <w:rFonts w:cstheme="minorBidi"/>
      <w:i/>
      <w:spacing w:val="3"/>
    </w:rPr>
  </w:style>
  <w:style w:type="paragraph" w:styleId="Listenumros5">
    <w:name w:val="List Number 5"/>
    <w:basedOn w:val="Normal"/>
    <w:next w:val="Normal"/>
    <w:uiPriority w:val="99"/>
    <w:rsid w:val="005164E1"/>
    <w:pPr>
      <w:numPr>
        <w:numId w:val="14"/>
      </w:numPr>
      <w:tabs>
        <w:tab w:val="left" w:pos="1498"/>
      </w:tabs>
      <w:spacing w:line="240" w:lineRule="exact"/>
      <w:contextualSpacing/>
    </w:pPr>
    <w:rPr>
      <w:rFonts w:cstheme="minorBidi"/>
    </w:rPr>
  </w:style>
  <w:style w:type="paragraph" w:styleId="Sansinterligne">
    <w:name w:val="No Spacing"/>
    <w:uiPriority w:val="1"/>
    <w:rsid w:val="005164E1"/>
    <w:pPr>
      <w:spacing w:after="0" w:line="240" w:lineRule="auto"/>
    </w:pPr>
    <w:rPr>
      <w:rFonts w:ascii="Times New Roman" w:eastAsiaTheme="minorHAnsi" w:hAnsi="Times New Roman"/>
      <w:spacing w:val="4"/>
      <w:w w:val="103"/>
      <w:kern w:val="14"/>
      <w:sz w:val="20"/>
      <w:lang w:eastAsia="en-US"/>
    </w:rPr>
  </w:style>
  <w:style w:type="paragraph" w:customStyle="1" w:styleId="Original">
    <w:name w:val="Original"/>
    <w:basedOn w:val="Normal"/>
    <w:next w:val="Normal"/>
    <w:qFormat/>
    <w:rsid w:val="002437BB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2437BB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Date"/>
    <w:basedOn w:val="Normal"/>
    <w:next w:val="Normal"/>
    <w:qFormat/>
    <w:rsid w:val="005164E1"/>
    <w:pPr>
      <w:spacing w:line="240" w:lineRule="exact"/>
    </w:pPr>
    <w:rPr>
      <w:rFonts w:cstheme="minorBidi"/>
      <w:szCs w:val="20"/>
    </w:rPr>
  </w:style>
  <w:style w:type="paragraph" w:customStyle="1" w:styleId="Small">
    <w:name w:val="Small"/>
    <w:basedOn w:val="Normal"/>
    <w:next w:val="Normal"/>
    <w:qFormat/>
    <w:rsid w:val="002437BB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paragraph" w:customStyle="1" w:styleId="SmallX">
    <w:name w:val="SmallX"/>
    <w:basedOn w:val="Small"/>
    <w:next w:val="Normal"/>
    <w:qFormat/>
    <w:rsid w:val="002437BB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TitleHCH">
    <w:name w:val="Title_H_CH"/>
    <w:basedOn w:val="H1"/>
    <w:next w:val="SingleTxt"/>
    <w:qFormat/>
    <w:rsid w:val="002437BB"/>
    <w:pPr>
      <w:spacing w:line="440" w:lineRule="exact"/>
      <w:ind w:left="1264" w:right="1264" w:hanging="1264"/>
    </w:pPr>
    <w:rPr>
      <w:rFonts w:eastAsiaTheme="minorEastAsia"/>
      <w:spacing w:val="-2"/>
      <w:sz w:val="30"/>
      <w:szCs w:val="30"/>
    </w:rPr>
  </w:style>
  <w:style w:type="paragraph" w:customStyle="1" w:styleId="TitleH2">
    <w:name w:val="Title_H2"/>
    <w:basedOn w:val="H1"/>
    <w:next w:val="SingleTxt"/>
    <w:qFormat/>
    <w:rsid w:val="002437BB"/>
    <w:pPr>
      <w:spacing w:before="360" w:line="360" w:lineRule="exact"/>
      <w:ind w:left="1264" w:right="1264" w:hanging="1264"/>
      <w:outlineLvl w:val="1"/>
    </w:pPr>
    <w:rPr>
      <w:rFonts w:eastAsiaTheme="minorEastAsia"/>
      <w:spacing w:val="2"/>
      <w:sz w:val="22"/>
      <w:szCs w:val="22"/>
    </w:rPr>
  </w:style>
  <w:style w:type="paragraph" w:customStyle="1" w:styleId="XLarge">
    <w:name w:val="XLarge"/>
    <w:basedOn w:val="HM"/>
    <w:qFormat/>
    <w:rsid w:val="002437BB"/>
    <w:pPr>
      <w:tabs>
        <w:tab w:val="right" w:leader="dot" w:pos="360"/>
      </w:tabs>
      <w:spacing w:line="580" w:lineRule="exact"/>
      <w:ind w:left="0" w:right="0" w:firstLine="0"/>
      <w:jc w:val="right"/>
    </w:pPr>
    <w:rPr>
      <w:spacing w:val="-4"/>
      <w:w w:val="98"/>
      <w:sz w:val="40"/>
      <w:szCs w:val="50"/>
    </w:rPr>
  </w:style>
  <w:style w:type="paragraph" w:styleId="Textedebulles">
    <w:name w:val="Balloon Text"/>
    <w:basedOn w:val="Normal"/>
    <w:link w:val="TextedebullesCar"/>
    <w:semiHidden/>
    <w:rsid w:val="002437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2437BB"/>
    <w:rPr>
      <w:rFonts w:ascii="Tahoma" w:eastAsiaTheme="minorHAnsi" w:hAnsi="Tahoma" w:cs="Tahoma"/>
      <w:kern w:val="14"/>
      <w:sz w:val="16"/>
      <w:szCs w:val="16"/>
      <w:lang w:eastAsia="en-US"/>
    </w:rPr>
  </w:style>
  <w:style w:type="character" w:styleId="Marquedecommentaire">
    <w:name w:val="annotation reference"/>
    <w:basedOn w:val="Policepardfaut"/>
    <w:semiHidden/>
    <w:rsid w:val="002437BB"/>
    <w:rPr>
      <w:sz w:val="6"/>
      <w:szCs w:val="9"/>
    </w:rPr>
  </w:style>
  <w:style w:type="paragraph" w:customStyle="1" w:styleId="Committee">
    <w:name w:val="Committee"/>
    <w:basedOn w:val="H1"/>
    <w:qFormat/>
    <w:rsid w:val="002437BB"/>
    <w:pPr>
      <w:tabs>
        <w:tab w:val="left" w:pos="662"/>
        <w:tab w:val="left" w:pos="1987"/>
        <w:tab w:val="left" w:pos="2650"/>
      </w:tabs>
      <w:ind w:right="1264"/>
    </w:pPr>
  </w:style>
  <w:style w:type="character" w:styleId="Lienhypertextesuivivisit">
    <w:name w:val="FollowedHyperlink"/>
    <w:basedOn w:val="Policepardfaut"/>
    <w:rsid w:val="002437BB"/>
    <w:rPr>
      <w:i w:val="0"/>
      <w:color w:val="0000FF"/>
      <w:u w:val="none"/>
    </w:rPr>
  </w:style>
  <w:style w:type="character" w:styleId="Lienhypertexte">
    <w:name w:val="Hyperlink"/>
    <w:basedOn w:val="Policepardfaut"/>
    <w:rsid w:val="002437BB"/>
    <w:rPr>
      <w:color w:val="0000FF"/>
      <w:u w:val="none"/>
    </w:rPr>
  </w:style>
  <w:style w:type="paragraph" w:customStyle="1" w:styleId="JDualTxt">
    <w:name w:val="J__Dual Txt"/>
    <w:basedOn w:val="Normal"/>
    <w:qFormat/>
    <w:rsid w:val="002437BB"/>
    <w:pPr>
      <w:keepNext/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customStyle="1" w:styleId="JSingleTxt">
    <w:name w:val="J__Single Txt"/>
    <w:basedOn w:val="Normal"/>
    <w:qFormat/>
    <w:rsid w:val="002437BB"/>
    <w:pPr>
      <w:keepNext/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2437B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2437B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2437B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2437B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2"/>
    </w:pPr>
    <w:rPr>
      <w:szCs w:val="24"/>
    </w:rPr>
  </w:style>
  <w:style w:type="character" w:styleId="Numrodeligne">
    <w:name w:val="line number"/>
    <w:basedOn w:val="Policepardfaut"/>
    <w:qFormat/>
    <w:rsid w:val="002437BB"/>
    <w:rPr>
      <w:sz w:val="14"/>
      <w:szCs w:val="16"/>
    </w:rPr>
  </w:style>
  <w:style w:type="paragraph" w:customStyle="1" w:styleId="ReleaseDate0">
    <w:name w:val="Release Date"/>
    <w:next w:val="Pieddepage"/>
    <w:qFormat/>
    <w:rsid w:val="002437BB"/>
    <w:pPr>
      <w:tabs>
        <w:tab w:val="center" w:pos="4320"/>
        <w:tab w:val="right" w:pos="8640"/>
      </w:tabs>
      <w:spacing w:after="0" w:line="210" w:lineRule="exact"/>
      <w:jc w:val="right"/>
    </w:pPr>
    <w:rPr>
      <w:rFonts w:ascii="Times New Roman" w:eastAsiaTheme="minorHAnsi" w:hAnsi="Times New Roman" w:cs="Traditional Arabic"/>
      <w:w w:val="103"/>
      <w:kern w:val="14"/>
      <w:sz w:val="20"/>
      <w:szCs w:val="30"/>
      <w:lang w:eastAsia="en-US"/>
    </w:rPr>
  </w:style>
  <w:style w:type="paragraph" w:customStyle="1" w:styleId="Session">
    <w:name w:val="Session"/>
    <w:basedOn w:val="H23"/>
    <w:qFormat/>
    <w:rsid w:val="002437BB"/>
    <w:pPr>
      <w:tabs>
        <w:tab w:val="left" w:pos="662"/>
        <w:tab w:val="left" w:pos="1987"/>
        <w:tab w:val="left" w:pos="2650"/>
      </w:tabs>
      <w:spacing w:after="0"/>
      <w:ind w:left="663" w:hanging="663"/>
    </w:pPr>
  </w:style>
  <w:style w:type="paragraph" w:customStyle="1" w:styleId="Sponsors">
    <w:name w:val="Sponsors"/>
    <w:basedOn w:val="H23"/>
    <w:next w:val="Normal"/>
    <w:qFormat/>
    <w:rsid w:val="002437BB"/>
  </w:style>
  <w:style w:type="paragraph" w:customStyle="1" w:styleId="XXLarge">
    <w:name w:val="XXLarge"/>
    <w:basedOn w:val="XLarge"/>
    <w:next w:val="Normal"/>
    <w:qFormat/>
    <w:rsid w:val="002437BB"/>
    <w:pPr>
      <w:spacing w:line="820" w:lineRule="exact"/>
    </w:pPr>
    <w:rPr>
      <w:spacing w:val="-8"/>
      <w:w w:val="96"/>
      <w:sz w:val="57"/>
      <w:szCs w:val="68"/>
    </w:rPr>
  </w:style>
  <w:style w:type="paragraph" w:customStyle="1" w:styleId="AgendaItemNumber">
    <w:name w:val="Agenda_Item_Number"/>
    <w:next w:val="Normal"/>
    <w:qFormat/>
    <w:rsid w:val="005471ED"/>
    <w:pPr>
      <w:spacing w:after="0" w:line="360" w:lineRule="exact"/>
      <w:jc w:val="lowKashida"/>
    </w:pPr>
    <w:rPr>
      <w:rFonts w:ascii="Times New Roman" w:eastAsiaTheme="minorHAnsi" w:hAnsi="Times New Roman" w:cs="Simplified Arabic"/>
      <w:bCs/>
      <w:w w:val="103"/>
      <w:kern w:val="14"/>
      <w:sz w:val="28"/>
      <w:szCs w:val="28"/>
      <w:lang w:eastAsia="en-US"/>
    </w:rPr>
  </w:style>
  <w:style w:type="paragraph" w:customStyle="1" w:styleId="AgendaItemTitle">
    <w:name w:val="Agenda_Item_Title"/>
    <w:basedOn w:val="H1"/>
    <w:next w:val="Normal"/>
    <w:qFormat/>
    <w:rsid w:val="005471ED"/>
    <w:pPr>
      <w:spacing w:line="360" w:lineRule="exact"/>
      <w:outlineLvl w:val="1"/>
    </w:pPr>
    <w:rPr>
      <w:spacing w:val="2"/>
      <w:sz w:val="28"/>
      <w:szCs w:val="28"/>
    </w:rPr>
  </w:style>
  <w:style w:type="paragraph" w:customStyle="1" w:styleId="DecisionNumber">
    <w:name w:val="DecisionNumber"/>
    <w:basedOn w:val="H1"/>
    <w:next w:val="Normal"/>
    <w:qFormat/>
    <w:rsid w:val="005471ED"/>
    <w:pPr>
      <w:spacing w:line="360" w:lineRule="exact"/>
      <w:outlineLvl w:val="1"/>
    </w:pPr>
    <w:rPr>
      <w:spacing w:val="2"/>
      <w:sz w:val="28"/>
      <w:szCs w:val="28"/>
    </w:rPr>
  </w:style>
  <w:style w:type="paragraph" w:customStyle="1" w:styleId="DecisionTitle">
    <w:name w:val="DecisionTitle"/>
    <w:basedOn w:val="H1"/>
    <w:next w:val="Normal"/>
    <w:qFormat/>
    <w:rsid w:val="005471ED"/>
    <w:pPr>
      <w:spacing w:line="360" w:lineRule="exact"/>
      <w:outlineLvl w:val="1"/>
    </w:pPr>
    <w:rPr>
      <w:spacing w:val="2"/>
      <w:sz w:val="28"/>
      <w:szCs w:val="28"/>
    </w:rPr>
  </w:style>
  <w:style w:type="paragraph" w:customStyle="1" w:styleId="MeetingNumber">
    <w:name w:val="MeetingNumber"/>
    <w:basedOn w:val="H1"/>
    <w:next w:val="Normal"/>
    <w:qFormat/>
    <w:rsid w:val="005471ED"/>
    <w:pPr>
      <w:spacing w:line="360" w:lineRule="exact"/>
      <w:ind w:right="5760"/>
      <w:outlineLvl w:val="1"/>
    </w:pPr>
    <w:rPr>
      <w:spacing w:val="2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471ED"/>
    <w:pPr>
      <w:bidi w:val="0"/>
      <w:spacing w:line="240" w:lineRule="auto"/>
      <w:jc w:val="left"/>
    </w:pPr>
    <w:rPr>
      <w:rFonts w:ascii="Calibri" w:eastAsiaTheme="minorEastAsia" w:hAnsi="Calibri" w:cs="Calibri"/>
      <w:kern w:val="0"/>
      <w:lang w:eastAsia="zh-CN"/>
    </w:rPr>
  </w:style>
  <w:style w:type="paragraph" w:customStyle="1" w:styleId="STitleL">
    <w:name w:val="S_Title_L"/>
    <w:basedOn w:val="XLarge"/>
    <w:next w:val="Normal"/>
    <w:qFormat/>
    <w:rsid w:val="005471ED"/>
    <w:pPr>
      <w:spacing w:line="192" w:lineRule="auto"/>
      <w:ind w:left="1267" w:right="1267"/>
      <w:jc w:val="lowKashida"/>
      <w:outlineLvl w:val="9"/>
    </w:pPr>
    <w:rPr>
      <w:rFonts w:ascii="Times New Roman Bold" w:hAnsi="Times New Roman Bold"/>
      <w:spacing w:val="-8"/>
      <w:w w:val="96"/>
      <w:sz w:val="60"/>
      <w:szCs w:val="60"/>
    </w:rPr>
  </w:style>
  <w:style w:type="paragraph" w:customStyle="1" w:styleId="STitleM">
    <w:name w:val="S_Title_M"/>
    <w:basedOn w:val="Normal"/>
    <w:next w:val="Normal"/>
    <w:qFormat/>
    <w:rsid w:val="005471ED"/>
    <w:pPr>
      <w:keepNext/>
      <w:keepLines/>
      <w:tabs>
        <w:tab w:val="left" w:leader="dot" w:pos="360"/>
      </w:tabs>
      <w:suppressAutoHyphens/>
      <w:spacing w:after="120" w:line="192" w:lineRule="auto"/>
      <w:ind w:left="1267" w:right="1267"/>
      <w:outlineLvl w:val="0"/>
    </w:pPr>
    <w:rPr>
      <w:rFonts w:ascii="Simplified Arabic" w:eastAsiaTheme="minorEastAsia" w:hAnsi="Simplified Arabic"/>
      <w:b/>
      <w:bCs/>
      <w:spacing w:val="-4"/>
      <w:w w:val="98"/>
      <w:sz w:val="50"/>
      <w:szCs w:val="50"/>
    </w:rPr>
  </w:style>
  <w:style w:type="paragraph" w:customStyle="1" w:styleId="STitleS">
    <w:name w:val="S_Title_S"/>
    <w:basedOn w:val="HCh"/>
    <w:next w:val="Normal"/>
    <w:qFormat/>
    <w:rsid w:val="005471ED"/>
    <w:pPr>
      <w:spacing w:line="192" w:lineRule="auto"/>
      <w:ind w:firstLine="0"/>
      <w:jc w:val="lowKashida"/>
    </w:pPr>
    <w:rPr>
      <w:rFonts w:ascii="Simplified Arabic" w:hAnsi="Simplified Arabic"/>
      <w:w w:val="103"/>
      <w:sz w:val="40"/>
      <w:szCs w:val="40"/>
    </w:rPr>
  </w:style>
  <w:style w:type="paragraph" w:customStyle="1" w:styleId="SRContents">
    <w:name w:val="SR_Contents"/>
    <w:basedOn w:val="Normal"/>
    <w:qFormat/>
    <w:rsid w:val="005471ED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SRMeetingInfo">
    <w:name w:val="SR_Meeting_Info"/>
    <w:next w:val="Normal"/>
    <w:qFormat/>
    <w:rsid w:val="005471ED"/>
    <w:pPr>
      <w:spacing w:after="0" w:line="360" w:lineRule="exact"/>
      <w:jc w:val="lowKashida"/>
    </w:pPr>
    <w:rPr>
      <w:rFonts w:ascii="Times New Roman" w:eastAsiaTheme="minorHAnsi" w:hAnsi="Times New Roman" w:cs="Simplified Arabic"/>
      <w:w w:val="103"/>
      <w:kern w:val="14"/>
      <w:lang w:eastAsia="en-US"/>
    </w:rPr>
  </w:style>
  <w:style w:type="paragraph" w:customStyle="1" w:styleId="SummaryRecord">
    <w:name w:val="SummaryRecord"/>
    <w:basedOn w:val="H23"/>
    <w:next w:val="Session"/>
    <w:qFormat/>
    <w:rsid w:val="005471ED"/>
    <w:pPr>
      <w:tabs>
        <w:tab w:val="left" w:pos="662"/>
        <w:tab w:val="left" w:pos="1987"/>
        <w:tab w:val="left" w:pos="2650"/>
      </w:tabs>
      <w:spacing w:after="0"/>
      <w:ind w:left="663" w:hanging="663"/>
    </w:pPr>
  </w:style>
  <w:style w:type="table" w:styleId="Grilledutableau">
    <w:name w:val="Table Grid"/>
    <w:basedOn w:val="TableauNormal"/>
    <w:uiPriority w:val="59"/>
    <w:rsid w:val="005471ED"/>
    <w:pPr>
      <w:spacing w:after="0" w:line="240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47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6E448E249974CA99C3C0E91938F3E" ma:contentTypeVersion="18" ma:contentTypeDescription="Create a new document." ma:contentTypeScope="" ma:versionID="f6b176fce5334db07fe6b99c58dd1da0">
  <xsd:schema xmlns:xsd="http://www.w3.org/2001/XMLSchema" xmlns:xs="http://www.w3.org/2001/XMLSchema" xmlns:p="http://schemas.microsoft.com/office/2006/metadata/properties" xmlns:ns2="41c8501f-7554-4cfe-b76f-88ff51cf7baf" xmlns:ns3="32aca14f-6975-493a-b86a-2ec1bd8de72a" xmlns:ns4="985ec44e-1bab-4c0b-9df0-6ba128686fc9" targetNamespace="http://schemas.microsoft.com/office/2006/metadata/properties" ma:root="true" ma:fieldsID="2e0f3779c30c7a6c4234b35872e2ca65" ns2:_="" ns3:_="" ns4:_="">
    <xsd:import namespace="41c8501f-7554-4cfe-b76f-88ff51cf7baf"/>
    <xsd:import namespace="32aca14f-6975-493a-b86a-2ec1bd8de72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8501f-7554-4cfe-b76f-88ff51cf7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ca14f-6975-493a-b86a-2ec1bd8de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bfccc2b-c89e-4860-821b-a3504c340030}" ma:internalName="TaxCatchAll" ma:showField="CatchAllData" ma:web="32aca14f-6975-493a-b86a-2ec1bd8de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0ECB8-9A88-4045-A8F6-EE7233783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9C5EC-031D-4257-9813-2EC6F4984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8501f-7554-4cfe-b76f-88ff51cf7baf"/>
    <ds:schemaRef ds:uri="32aca14f-6975-493a-b86a-2ec1bd8de72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1124</Characters>
  <Application>Microsoft Office Word</Application>
  <DocSecurity>4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Jouejati</dc:creator>
  <cp:keywords/>
  <dc:description/>
  <cp:lastModifiedBy>Kaouther Bizani</cp:lastModifiedBy>
  <cp:revision>2</cp:revision>
  <cp:lastPrinted>2024-07-29T12:20:00Z</cp:lastPrinted>
  <dcterms:created xsi:type="dcterms:W3CDTF">2024-08-30T10:06:00Z</dcterms:created>
  <dcterms:modified xsi:type="dcterms:W3CDTF">2024-08-30T10:06:00Z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2413661</vt:lpwstr>
  </property>
  <property fmtid="{D5CDD505-2E9C-101B-9397-08002B2CF9AE}" pid="3" name="ODSRefJobNo">
    <vt:lpwstr>2422114A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Category">
    <vt:lpwstr>InternalDoc</vt:lpwstr>
  </property>
</Properties>
</file>