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0C37" w14:textId="342BFC41" w:rsidR="004B229A" w:rsidRPr="004B229A" w:rsidRDefault="004B229A" w:rsidP="004B229A">
      <w:pPr>
        <w:bidi/>
      </w:pPr>
      <w:r w:rsidRPr="004B229A">
        <w:rPr>
          <w:b/>
          <w:bCs/>
          <w:rtl/>
        </w:rPr>
        <w:t>بيان صحفي</w:t>
      </w:r>
      <w:r w:rsidRPr="004B229A">
        <w:br/>
      </w:r>
      <w:r w:rsidRPr="004B229A">
        <w:rPr>
          <w:b/>
          <w:bCs/>
          <w:rtl/>
        </w:rPr>
        <w:t>مقر الأمم المتحدة يحتفل باليوم الدولي لحفظة السلام في 29 ماي</w:t>
      </w:r>
    </w:p>
    <w:p w14:paraId="43BB90AB" w14:textId="77777777" w:rsidR="004B229A" w:rsidRPr="004B229A" w:rsidRDefault="004B229A" w:rsidP="004B229A">
      <w:pPr>
        <w:bidi/>
      </w:pPr>
      <w:r w:rsidRPr="004B229A">
        <w:rPr>
          <w:b/>
          <w:bCs/>
        </w:rPr>
        <w:t xml:space="preserve">-- </w:t>
      </w:r>
      <w:r w:rsidRPr="004B229A">
        <w:rPr>
          <w:b/>
          <w:bCs/>
          <w:rtl/>
        </w:rPr>
        <w:t>تكريم جنديين تونسيين من حفظة السلام بعد وفاتهما خلال حفل للأمم المتحدة</w:t>
      </w:r>
      <w:r w:rsidRPr="004B229A">
        <w:rPr>
          <w:b/>
          <w:bCs/>
        </w:rPr>
        <w:t xml:space="preserve"> --</w:t>
      </w:r>
    </w:p>
    <w:p w14:paraId="0DA9BF2D" w14:textId="090780AF" w:rsidR="004B229A" w:rsidRPr="004B229A" w:rsidRDefault="004B229A" w:rsidP="004B229A">
      <w:pPr>
        <w:bidi/>
      </w:pPr>
      <w:r w:rsidRPr="004B229A">
        <w:rPr>
          <w:rtl/>
        </w:rPr>
        <w:t>سيحتفل مقر الأمم المتحدة باليوم الدولي لحفظة السلام التابعين للأمم المتحدة يوم الخميس 29 ماي 2025</w:t>
      </w:r>
      <w:r w:rsidRPr="004B229A">
        <w:t>.</w:t>
      </w:r>
    </w:p>
    <w:p w14:paraId="4417C6A9" w14:textId="77777777" w:rsidR="004B229A" w:rsidRPr="004B229A" w:rsidRDefault="004B229A" w:rsidP="004B229A">
      <w:pPr>
        <w:bidi/>
      </w:pPr>
      <w:r w:rsidRPr="004B229A">
        <w:rPr>
          <w:rtl/>
        </w:rPr>
        <w:t>في عام 1948، تم اتخاذ قرار تاريخي بإرسال مراقبين عسكريين إلى الشرق الأوسط للإشراف على تنفيذ اتفاقيات الهدنة بين العرب وإسرائيل، مما أدى إلى إنشاء "هيئة الأمم المتحدة لمراقبة الهدنة</w:t>
      </w:r>
      <w:r w:rsidRPr="004B229A">
        <w:t>".</w:t>
      </w:r>
    </w:p>
    <w:p w14:paraId="5F2D2CC4" w14:textId="77777777" w:rsidR="004B229A" w:rsidRPr="004B229A" w:rsidRDefault="004B229A" w:rsidP="004B229A">
      <w:pPr>
        <w:bidi/>
      </w:pPr>
      <w:r w:rsidRPr="004B229A">
        <w:rPr>
          <w:rtl/>
        </w:rPr>
        <w:t>ومنذ ذلك الحين، خدم أكثر من مليوني عنصر من حفظة السلام في 71 عملية حول العالم. واليوم، يشارك ما يقرب من 70,000 رجل وامرأة في العمليات كعسكريين وشرطيين ومدنيين في 11 منطقة نزاع في إفريقيا وآسيا وأوروبا والشرق الأوسط. وتساهم حالياً 119 دولة بقوات بالزي العسكري</w:t>
      </w:r>
      <w:r w:rsidRPr="004B229A">
        <w:t>.</w:t>
      </w:r>
    </w:p>
    <w:p w14:paraId="631B4034" w14:textId="77777777" w:rsidR="004B229A" w:rsidRPr="004B229A" w:rsidRDefault="004B229A" w:rsidP="004B229A">
      <w:pPr>
        <w:bidi/>
      </w:pPr>
      <w:r w:rsidRPr="004B229A">
        <w:rPr>
          <w:rtl/>
        </w:rPr>
        <w:t>تعد تونس الدولة الـ18 من حيث حجم مساهمتها في القوات النظامية ضمن عمليات حفظ السلام التابعة للأمم المتحدة، حيث تنشر حالياً 934 عسكرياً وشرطياً، من بينهم 60 امرأة، في عمليات حفظ السلام التابعة للأمم المتحدة في أبيي، وجمهورية إفريقيا الوسطى، وجمهورية الكونغو الديمقراطية، وجنوب السودان</w:t>
      </w:r>
      <w:r w:rsidRPr="004B229A">
        <w:t>.</w:t>
      </w:r>
    </w:p>
    <w:p w14:paraId="277B0566" w14:textId="35699E3C" w:rsidR="004B229A" w:rsidRPr="004B229A" w:rsidRDefault="004B229A" w:rsidP="004B229A">
      <w:pPr>
        <w:bidi/>
      </w:pPr>
      <w:r w:rsidRPr="004B229A">
        <w:rPr>
          <w:rtl/>
        </w:rPr>
        <w:t xml:space="preserve">وأثناء الفعاليات المقامة في مقر الأمم المتحدة، سيضع الأمين العام، أنطونيو غوتيريش، إكليلاً من الزهور تكريماً لأكثر من 4400 من حفظة السلام الذين فقدوا أرواحهم منذ عام 1948. كما سيرأس مراسم تُعقد في قاعة </w:t>
      </w:r>
      <w:r w:rsidR="0076629C" w:rsidRPr="0076629C">
        <w:rPr>
          <w:rFonts w:cs="Arial"/>
          <w:rtl/>
        </w:rPr>
        <w:t>مجلس</w:t>
      </w:r>
      <w:r w:rsidR="0076629C">
        <w:rPr>
          <w:rFonts w:cs="Arial"/>
        </w:rPr>
        <w:t xml:space="preserve"> </w:t>
      </w:r>
      <w:r w:rsidRPr="004B229A">
        <w:rPr>
          <w:rtl/>
        </w:rPr>
        <w:t>الوصاية، يتم خلالها منح "ميدالية داغ همرشولد" بعد الوفاة لـ 57 من حفظة السلام العسكريين والشرطيين والمدنيين، الذين سقطوا تحت راية الأمم المتحدة العام الماضي</w:t>
      </w:r>
      <w:r w:rsidRPr="004B229A">
        <w:t>.</w:t>
      </w:r>
    </w:p>
    <w:p w14:paraId="358AF338" w14:textId="77777777" w:rsidR="004B229A" w:rsidRPr="004B229A" w:rsidRDefault="004B229A" w:rsidP="004B229A">
      <w:pPr>
        <w:bidi/>
      </w:pPr>
      <w:r w:rsidRPr="004B229A">
        <w:rPr>
          <w:rtl/>
        </w:rPr>
        <w:t>ومن بين حفظة السلام الذين تم تكريمهم بعد وفاتهم بميدالية داغ همرشولد، جنديان تونسيان</w:t>
      </w:r>
      <w:r w:rsidRPr="004B229A">
        <w:t>:</w:t>
      </w:r>
    </w:p>
    <w:p w14:paraId="2EA18B07" w14:textId="4A9B8CB3" w:rsidR="004B229A" w:rsidRPr="004B229A" w:rsidRDefault="004B229A" w:rsidP="004B229A">
      <w:pPr>
        <w:numPr>
          <w:ilvl w:val="0"/>
          <w:numId w:val="1"/>
        </w:numPr>
        <w:bidi/>
      </w:pPr>
      <w:r w:rsidRPr="004B229A">
        <w:rPr>
          <w:rtl/>
        </w:rPr>
        <w:t xml:space="preserve">العريف الأول </w:t>
      </w:r>
      <w:proofErr w:type="spellStart"/>
      <w:r w:rsidR="00EB6C26" w:rsidRPr="00EB6C26">
        <w:rPr>
          <w:rFonts w:cs="Arial"/>
          <w:rtl/>
        </w:rPr>
        <w:t>باشير</w:t>
      </w:r>
      <w:proofErr w:type="spellEnd"/>
      <w:r w:rsidR="00EB6C26" w:rsidRPr="00EB6C26">
        <w:rPr>
          <w:rFonts w:cs="Arial"/>
          <w:rtl/>
        </w:rPr>
        <w:t xml:space="preserve"> </w:t>
      </w:r>
      <w:r w:rsidRPr="004B229A">
        <w:rPr>
          <w:rtl/>
        </w:rPr>
        <w:t xml:space="preserve">بن محمد </w:t>
      </w:r>
      <w:r w:rsidR="00EB6C26" w:rsidRPr="00EB6C26">
        <w:rPr>
          <w:rFonts w:cs="Arial"/>
          <w:rtl/>
        </w:rPr>
        <w:t>الذيابي</w:t>
      </w:r>
      <w:r w:rsidRPr="004B229A">
        <w:rPr>
          <w:rtl/>
        </w:rPr>
        <w:t xml:space="preserve">، والذي خدم ضمن بعثة </w:t>
      </w:r>
      <w:r w:rsidR="00F778C7" w:rsidRPr="00F778C7">
        <w:rPr>
          <w:rFonts w:cs="Arial"/>
          <w:rtl/>
        </w:rPr>
        <w:t>الأمم المتحدة لبناء السلام المتكامل</w:t>
      </w:r>
      <w:r w:rsidR="00685A12">
        <w:rPr>
          <w:rFonts w:cs="Arial"/>
        </w:rPr>
        <w:t xml:space="preserve"> </w:t>
      </w:r>
      <w:r w:rsidR="00685A12" w:rsidRPr="004B229A">
        <w:rPr>
          <w:rtl/>
        </w:rPr>
        <w:t>المتعددة الأبعاد لتحقيق الاستقرار</w:t>
      </w:r>
      <w:r w:rsidR="00F778C7" w:rsidRPr="00F778C7">
        <w:rPr>
          <w:rFonts w:cs="Arial"/>
          <w:rtl/>
        </w:rPr>
        <w:t xml:space="preserve"> في جمهورية أفريقيا </w:t>
      </w:r>
      <w:proofErr w:type="gramStart"/>
      <w:r w:rsidR="00F778C7" w:rsidRPr="00F778C7">
        <w:rPr>
          <w:rFonts w:cs="Arial"/>
          <w:rtl/>
        </w:rPr>
        <w:t>الوسطى</w:t>
      </w:r>
      <w:r w:rsidR="00685A12">
        <w:rPr>
          <w:rFonts w:cs="Arial"/>
        </w:rPr>
        <w:t xml:space="preserve"> </w:t>
      </w:r>
      <w:r w:rsidRPr="004B229A">
        <w:t xml:space="preserve"> (</w:t>
      </w:r>
      <w:proofErr w:type="gramEnd"/>
      <w:r w:rsidRPr="004B229A">
        <w:t>MINUSCA)</w:t>
      </w:r>
    </w:p>
    <w:p w14:paraId="065F63AA" w14:textId="1B0C827D" w:rsidR="004B229A" w:rsidRPr="004B229A" w:rsidRDefault="004B229A" w:rsidP="004B229A">
      <w:pPr>
        <w:numPr>
          <w:ilvl w:val="0"/>
          <w:numId w:val="1"/>
        </w:numPr>
        <w:bidi/>
      </w:pPr>
      <w:r w:rsidRPr="004B229A">
        <w:rPr>
          <w:rtl/>
        </w:rPr>
        <w:t xml:space="preserve">والسيد </w:t>
      </w:r>
      <w:r w:rsidR="00411011" w:rsidRPr="00411011">
        <w:rPr>
          <w:rFonts w:cs="Arial"/>
          <w:rtl/>
        </w:rPr>
        <w:t>هشام الفاهم</w:t>
      </w:r>
      <w:r w:rsidRPr="004B229A">
        <w:rPr>
          <w:rtl/>
        </w:rPr>
        <w:t>، الذي خدم كمدني ضمن بعثة الأمم المتحدة للدعم في ليبيا</w:t>
      </w:r>
      <w:r w:rsidRPr="004B229A">
        <w:t xml:space="preserve"> (UNSMIL).</w:t>
      </w:r>
    </w:p>
    <w:p w14:paraId="147F1540" w14:textId="77777777" w:rsidR="004B229A" w:rsidRPr="004B229A" w:rsidRDefault="004B229A" w:rsidP="004B229A">
      <w:pPr>
        <w:bidi/>
      </w:pPr>
      <w:r w:rsidRPr="004B229A">
        <w:rPr>
          <w:rtl/>
        </w:rPr>
        <w:t>وسيقوم الأمين العام أيضاً بمنح الجوائز التالية</w:t>
      </w:r>
      <w:r w:rsidRPr="004B229A">
        <w:t>:</w:t>
      </w:r>
    </w:p>
    <w:p w14:paraId="6A5EFD55" w14:textId="04A7810D" w:rsidR="004B229A" w:rsidRPr="007F6477" w:rsidRDefault="004B229A" w:rsidP="00966FC9">
      <w:pPr>
        <w:numPr>
          <w:ilvl w:val="0"/>
          <w:numId w:val="2"/>
        </w:numPr>
        <w:bidi/>
        <w:rPr>
          <w:b/>
          <w:bCs/>
        </w:rPr>
      </w:pPr>
      <w:r w:rsidRPr="004B229A">
        <w:rPr>
          <w:b/>
          <w:bCs/>
          <w:rtl/>
        </w:rPr>
        <w:t xml:space="preserve">جائزة المحامية العسكرية للمساواة بين الجنسين لعام </w:t>
      </w:r>
      <w:proofErr w:type="gramStart"/>
      <w:r w:rsidRPr="004B229A">
        <w:rPr>
          <w:b/>
          <w:bCs/>
          <w:rtl/>
        </w:rPr>
        <w:t>2024</w:t>
      </w:r>
      <w:r w:rsidRPr="004B229A">
        <w:rPr>
          <w:rtl/>
        </w:rPr>
        <w:t xml:space="preserve"> </w:t>
      </w:r>
      <w:r w:rsidR="00966FC9" w:rsidRPr="00966FC9">
        <w:rPr>
          <w:b/>
          <w:bCs/>
        </w:rPr>
        <w:t>:</w:t>
      </w:r>
      <w:proofErr w:type="gramEnd"/>
      <w:r w:rsidR="00966FC9" w:rsidRPr="00966FC9">
        <w:rPr>
          <w:b/>
          <w:bCs/>
        </w:rPr>
        <w:t> "</w:t>
      </w:r>
      <w:r w:rsidR="00966FC9" w:rsidRPr="00966FC9">
        <w:rPr>
          <w:b/>
          <w:bCs/>
          <w:rtl/>
        </w:rPr>
        <w:t>قائدة السرب</w:t>
      </w:r>
      <w:r w:rsidR="007F6477" w:rsidRPr="007F6477">
        <w:rPr>
          <w:b/>
          <w:bCs/>
          <w:rtl/>
        </w:rPr>
        <w:t xml:space="preserve"> شارون سيم </w:t>
      </w:r>
      <w:r w:rsidRPr="004B229A">
        <w:rPr>
          <w:rtl/>
        </w:rPr>
        <w:t>من غانا</w:t>
      </w:r>
    </w:p>
    <w:p w14:paraId="592991D9" w14:textId="1850229E" w:rsidR="004B229A" w:rsidRPr="004B229A" w:rsidRDefault="004B229A" w:rsidP="00CE7BAF">
      <w:pPr>
        <w:numPr>
          <w:ilvl w:val="0"/>
          <w:numId w:val="2"/>
        </w:numPr>
        <w:bidi/>
      </w:pPr>
      <w:r w:rsidRPr="004B229A">
        <w:rPr>
          <w:b/>
          <w:bCs/>
          <w:rtl/>
        </w:rPr>
        <w:t>جائزة شرطية الأمم المتحدة للعام</w:t>
      </w:r>
      <w:r w:rsidRPr="004B229A">
        <w:rPr>
          <w:rtl/>
        </w:rPr>
        <w:t xml:space="preserve"> للمفتشة </w:t>
      </w:r>
      <w:r w:rsidR="00CE7BAF" w:rsidRPr="00CE7BAF">
        <w:rPr>
          <w:rtl/>
        </w:rPr>
        <w:t xml:space="preserve">زينب جبلا </w:t>
      </w:r>
      <w:r w:rsidRPr="004B229A">
        <w:rPr>
          <w:rtl/>
        </w:rPr>
        <w:t>من سيراليون</w:t>
      </w:r>
      <w:r w:rsidRPr="004B229A">
        <w:br/>
      </w:r>
      <w:r w:rsidR="00B3577F" w:rsidRPr="00B3577F">
        <w:rPr>
          <w:rFonts w:cs="Arial"/>
          <w:rtl/>
        </w:rPr>
        <w:t>وتعمل</w:t>
      </w:r>
      <w:r w:rsidRPr="004B229A">
        <w:rPr>
          <w:rtl/>
        </w:rPr>
        <w:t xml:space="preserve"> الاثنتان ضمن قوة الأمم المتحدة الأمنية المؤقتة لأبيي</w:t>
      </w:r>
      <w:r w:rsidR="00C876A4" w:rsidRPr="00C876A4">
        <w:rPr>
          <w:rtl/>
        </w:rPr>
        <w:t xml:space="preserve"> </w:t>
      </w:r>
      <w:r w:rsidRPr="004B229A">
        <w:t>(UNISFA).</w:t>
      </w:r>
    </w:p>
    <w:p w14:paraId="2ACD2838" w14:textId="4BC1D344" w:rsidR="004B229A" w:rsidRPr="004B229A" w:rsidRDefault="004B229A" w:rsidP="00184AC7">
      <w:pPr>
        <w:bidi/>
      </w:pPr>
      <w:r>
        <w:rPr>
          <w:rtl/>
        </w:rPr>
        <w:t>شعار</w:t>
      </w:r>
      <w:r w:rsidRPr="004B229A">
        <w:rPr>
          <w:b/>
          <w:bCs/>
          <w:rtl/>
        </w:rPr>
        <w:t xml:space="preserve"> هذا العام هو: "مستقبل حفظ السلام</w:t>
      </w:r>
      <w:r w:rsidRPr="004B229A">
        <w:rPr>
          <w:b/>
          <w:bCs/>
        </w:rPr>
        <w:t>".</w:t>
      </w:r>
      <w:r>
        <w:rPr>
          <w:b/>
          <w:bCs/>
        </w:rPr>
        <w:t xml:space="preserve"> </w:t>
      </w:r>
      <w:r w:rsidRPr="004B229A">
        <w:br/>
      </w:r>
      <w:r w:rsidRPr="004B229A">
        <w:rPr>
          <w:rtl/>
        </w:rPr>
        <w:t xml:space="preserve">يسلط هذا </w:t>
      </w:r>
      <w:r w:rsidR="00AD4E64" w:rsidRPr="004B229A">
        <w:rPr>
          <w:rtl/>
        </w:rPr>
        <w:t>ال</w:t>
      </w:r>
      <w:r w:rsidR="00AD4E64">
        <w:rPr>
          <w:rtl/>
        </w:rPr>
        <w:t>شعار</w:t>
      </w:r>
      <w:r w:rsidRPr="004B229A">
        <w:rPr>
          <w:rtl/>
        </w:rPr>
        <w:t xml:space="preserve"> الضوء على أن "الميثاق من أجل المستقبل"، الذي اعتمدته الأمم المتحدة العام الماضي، يتضمن التزاماً بتكييف عمليات حفظ السلام مع تطورات العالم. وقد تُرجم ذلك إلى تعهدات من الدول الأعضاء بتعزيز القدرات والمساعدة في مواجهة التحديات الجديدة، وذلك خلال الاجتماع الوزاري الأخير بشأن حفظ السلام في برلين</w:t>
      </w:r>
      <w:r w:rsidRPr="004B229A">
        <w:t>.</w:t>
      </w:r>
    </w:p>
    <w:p w14:paraId="465A6AEF" w14:textId="58971173" w:rsidR="00C13743" w:rsidRDefault="004B229A" w:rsidP="004B229A">
      <w:pPr>
        <w:bidi/>
      </w:pPr>
      <w:r w:rsidRPr="004B229A">
        <w:rPr>
          <w:rtl/>
        </w:rPr>
        <w:t xml:space="preserve">وفي رسالته، قال الأمين العام أنطونيو </w:t>
      </w:r>
      <w:proofErr w:type="spellStart"/>
      <w:proofErr w:type="gramStart"/>
      <w:r w:rsidRPr="004B229A">
        <w:rPr>
          <w:rtl/>
        </w:rPr>
        <w:t>غوتيريش</w:t>
      </w:r>
      <w:proofErr w:type="spellEnd"/>
      <w:r w:rsidRPr="004B229A">
        <w:t>:</w:t>
      </w:r>
      <w:r w:rsidR="0030287D">
        <w:t xml:space="preserve">  </w:t>
      </w:r>
      <w:r w:rsidR="00AD4E64">
        <w:rPr>
          <w:rtl/>
        </w:rPr>
        <w:t>إذ</w:t>
      </w:r>
      <w:proofErr w:type="gramEnd"/>
      <w:r w:rsidR="00AD4E64">
        <w:rPr>
          <w:rtl/>
        </w:rPr>
        <w:t xml:space="preserve"> يواجه حفظة السلام اليوم أوضاعاً تزداد شدةً في عالم يزداد تعقيداً</w:t>
      </w:r>
      <w:r w:rsidRPr="004B229A">
        <w:rPr>
          <w:rtl/>
        </w:rPr>
        <w:t>... أكثر من أي وقت مضى، يحتاج العالم إلى الأمم المتحدة – وتحتاج الأمم المتحدة إلى حفظ سلام مكيّف تماماً مع واقع اليوم وتحديات الغد</w:t>
      </w:r>
      <w:r w:rsidRPr="004B229A">
        <w:t>.</w:t>
      </w:r>
      <w:r w:rsidR="0030287D">
        <w:t xml:space="preserve"> </w:t>
      </w:r>
    </w:p>
    <w:p w14:paraId="6727D96F" w14:textId="47151502" w:rsidR="00C13743" w:rsidRPr="00C13743" w:rsidRDefault="00C13743" w:rsidP="00C13743">
      <w:pPr>
        <w:bidi/>
        <w:rPr>
          <w:rtl/>
        </w:rPr>
      </w:pPr>
      <w:r w:rsidRPr="00C13743">
        <w:rPr>
          <w:rtl/>
        </w:rPr>
        <w:t xml:space="preserve">وأضاف الامين </w:t>
      </w:r>
      <w:proofErr w:type="gramStart"/>
      <w:r w:rsidRPr="00C13743">
        <w:rPr>
          <w:rtl/>
        </w:rPr>
        <w:t>العام</w:t>
      </w:r>
      <w:r w:rsidR="0030287D">
        <w:t> :</w:t>
      </w:r>
      <w:r w:rsidRPr="00C13743">
        <w:rPr>
          <w:rtl/>
        </w:rPr>
        <w:t>ونحن</w:t>
      </w:r>
      <w:proofErr w:type="gramEnd"/>
      <w:r w:rsidRPr="00C13743">
        <w:rPr>
          <w:rtl/>
        </w:rPr>
        <w:t xml:space="preserve"> اليوم نقف تكريما </w:t>
      </w:r>
      <w:proofErr w:type="gramStart"/>
      <w:r w:rsidRPr="00C13743">
        <w:rPr>
          <w:rtl/>
        </w:rPr>
        <w:t>لخدمتهم</w:t>
      </w:r>
      <w:r w:rsidRPr="00C13743">
        <w:t xml:space="preserve"> </w:t>
      </w:r>
      <w:r w:rsidR="0030287D">
        <w:t xml:space="preserve"> </w:t>
      </w:r>
      <w:r w:rsidR="0030287D" w:rsidRPr="00C13743">
        <w:rPr>
          <w:rtl/>
        </w:rPr>
        <w:t>و</w:t>
      </w:r>
      <w:r w:rsidRPr="00C13743">
        <w:rPr>
          <w:rtl/>
        </w:rPr>
        <w:t>صمودهم</w:t>
      </w:r>
      <w:proofErr w:type="gramEnd"/>
      <w:r w:rsidRPr="00C13743">
        <w:rPr>
          <w:rtl/>
        </w:rPr>
        <w:t xml:space="preserve"> وتفانيهم وشجاعتهم </w:t>
      </w:r>
      <w:r w:rsidR="006D1880" w:rsidRPr="006D1880">
        <w:rPr>
          <w:rFonts w:cs="Arial"/>
          <w:rtl/>
        </w:rPr>
        <w:t>التي هي</w:t>
      </w:r>
      <w:r w:rsidR="006D1880">
        <w:rPr>
          <w:rFonts w:cs="Arial"/>
        </w:rPr>
        <w:t xml:space="preserve"> </w:t>
      </w:r>
      <w:r w:rsidRPr="00C13743">
        <w:rPr>
          <w:rtl/>
        </w:rPr>
        <w:t>مصدر إلهام لنا.</w:t>
      </w:r>
      <w:r w:rsidRPr="00C13743">
        <w:t xml:space="preserve"> </w:t>
      </w:r>
      <w:r w:rsidRPr="00C13743">
        <w:rPr>
          <w:rtl/>
        </w:rPr>
        <w:t>ونحن نقف إجلالا لذكرى هؤلاء الشجعان جميعا، نساءً ورجالا، ممن جادوا بأرواحهم في سبيل السلام.</w:t>
      </w:r>
      <w:r w:rsidRPr="00C13743">
        <w:t xml:space="preserve"> </w:t>
      </w:r>
      <w:r w:rsidRPr="00C13743">
        <w:rPr>
          <w:rtl/>
        </w:rPr>
        <w:t>ونحن لن ننساهم أبدًا – وسنحرص على مواصلة عملهم.</w:t>
      </w:r>
    </w:p>
    <w:p w14:paraId="02904B44" w14:textId="7ED8C0F0" w:rsidR="004B229A" w:rsidRPr="004B229A" w:rsidRDefault="004B229A" w:rsidP="004B229A">
      <w:pPr>
        <w:bidi/>
      </w:pPr>
      <w:r w:rsidRPr="004B229A">
        <w:rPr>
          <w:rtl/>
        </w:rPr>
        <w:t>وقال جان-بي</w:t>
      </w:r>
      <w:r w:rsidR="00C13743" w:rsidRPr="004B229A">
        <w:rPr>
          <w:rtl/>
        </w:rPr>
        <w:t>ا</w:t>
      </w:r>
      <w:r w:rsidRPr="004B229A">
        <w:rPr>
          <w:rtl/>
        </w:rPr>
        <w:t xml:space="preserve">ر </w:t>
      </w:r>
      <w:proofErr w:type="spellStart"/>
      <w:r w:rsidRPr="004B229A">
        <w:rPr>
          <w:rtl/>
        </w:rPr>
        <w:t>لاكروا</w:t>
      </w:r>
      <w:proofErr w:type="spellEnd"/>
      <w:r w:rsidRPr="004B229A">
        <w:rPr>
          <w:rtl/>
        </w:rPr>
        <w:t xml:space="preserve">، وكيل الأمين العام لعمليات </w:t>
      </w:r>
      <w:r w:rsidR="00C13743">
        <w:rPr>
          <w:rtl/>
        </w:rPr>
        <w:t xml:space="preserve">حفظ </w:t>
      </w:r>
      <w:r w:rsidRPr="004B229A">
        <w:rPr>
          <w:rtl/>
        </w:rPr>
        <w:t>السلام</w:t>
      </w:r>
      <w:r w:rsidRPr="004B229A">
        <w:t>:</w:t>
      </w:r>
      <w:r w:rsidRPr="004B229A">
        <w:br/>
      </w:r>
      <w:r w:rsidRPr="004B229A">
        <w:rPr>
          <w:rtl/>
        </w:rPr>
        <w:t>موظفونا هم أعظم ما نملك. تضحيات حفظة السلام لدينا لا تستحق الذكرى فقط؛ بل تتطلب العمل أيضاً</w:t>
      </w:r>
      <w:r w:rsidRPr="004B229A">
        <w:t>.</w:t>
      </w:r>
      <w:r w:rsidR="00463518" w:rsidRPr="004B229A">
        <w:t xml:space="preserve"> </w:t>
      </w:r>
      <w:r w:rsidRPr="004B229A">
        <w:br/>
      </w:r>
      <w:r w:rsidRPr="004B229A">
        <w:rPr>
          <w:rtl/>
        </w:rPr>
        <w:t>وأضاف: «طوال تاريخه، تكيف حفظ السلام دائماً مع السياقات المتغيرة لتحقيق النتائج. إن مستقبل حفظ السلام يعتمد على التزامنا الجماعي بمواصلة التكيّف والاستثمار – حتى نتمكن من الاستمرار في تقديم الأمل والحماية حيثما تكون الحاجة ماسة</w:t>
      </w:r>
      <w:r w:rsidRPr="004B229A">
        <w:t>»</w:t>
      </w:r>
    </w:p>
    <w:p w14:paraId="74A43336" w14:textId="1B577917" w:rsidR="004B229A" w:rsidRPr="004B229A" w:rsidRDefault="00BD29D7" w:rsidP="004B229A">
      <w:pPr>
        <w:bidi/>
      </w:pPr>
      <w:r w:rsidRPr="00BD29D7">
        <w:rPr>
          <w:rFonts w:cs="Arial"/>
          <w:rtl/>
        </w:rPr>
        <w:lastRenderedPageBreak/>
        <w:t xml:space="preserve">ويجدر التذكير ان </w:t>
      </w:r>
      <w:r w:rsidRPr="004B229A">
        <w:rPr>
          <w:rtl/>
        </w:rPr>
        <w:t>اليوم الدولي لحفظة السلام التابعين للأمم المتحدة</w:t>
      </w:r>
      <w:r w:rsidRPr="00BD29D7">
        <w:rPr>
          <w:rFonts w:cs="Arial"/>
          <w:rtl/>
        </w:rPr>
        <w:t xml:space="preserve"> </w:t>
      </w:r>
      <w:r w:rsidR="004B229A" w:rsidRPr="004B229A">
        <w:rPr>
          <w:rtl/>
        </w:rPr>
        <w:t>قد أُنشئ من قبل الجمعية العامة للأمم المتحدة عام 2002، تكريماً لجميع الرجال والنساء المشاركين في عمليات حفظ السلام، وإحياءً لذكرى من فقدوا أرواحهم في سبيل السلام</w:t>
      </w:r>
      <w:r w:rsidR="004B229A" w:rsidRPr="004B229A">
        <w:t>.</w:t>
      </w:r>
    </w:p>
    <w:p w14:paraId="5A4D91B5" w14:textId="77777777" w:rsidR="004B229A" w:rsidRPr="004B229A" w:rsidRDefault="004B229A" w:rsidP="004B229A">
      <w:pPr>
        <w:bidi/>
        <w:rPr>
          <w:vanish/>
        </w:rPr>
      </w:pPr>
      <w:r w:rsidRPr="004B229A">
        <w:rPr>
          <w:vanish/>
        </w:rPr>
        <w:t>Haut du formulaire</w:t>
      </w:r>
    </w:p>
    <w:p w14:paraId="6867F8B1" w14:textId="77777777" w:rsidR="004B229A" w:rsidRPr="004B229A" w:rsidRDefault="004B229A" w:rsidP="004B229A">
      <w:pPr>
        <w:bidi/>
        <w:rPr>
          <w:vanish/>
        </w:rPr>
      </w:pPr>
      <w:r w:rsidRPr="004B229A">
        <w:rPr>
          <w:vanish/>
        </w:rPr>
        <w:t>Bas du formulaire</w:t>
      </w:r>
    </w:p>
    <w:p w14:paraId="4DE88BD0" w14:textId="77777777" w:rsidR="005C7E7A" w:rsidRDefault="005C7E7A" w:rsidP="004B229A">
      <w:pPr>
        <w:bidi/>
      </w:pPr>
    </w:p>
    <w:sectPr w:rsidR="005C7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A5"/>
    <w:multiLevelType w:val="multilevel"/>
    <w:tmpl w:val="6A62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70869"/>
    <w:multiLevelType w:val="multilevel"/>
    <w:tmpl w:val="877A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507955">
    <w:abstractNumId w:val="1"/>
  </w:num>
  <w:num w:numId="2" w16cid:durableId="9066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9A"/>
    <w:rsid w:val="00184AC7"/>
    <w:rsid w:val="002B642E"/>
    <w:rsid w:val="0030287D"/>
    <w:rsid w:val="003B0BAD"/>
    <w:rsid w:val="00411011"/>
    <w:rsid w:val="00463518"/>
    <w:rsid w:val="004B229A"/>
    <w:rsid w:val="005C7E7A"/>
    <w:rsid w:val="0067502C"/>
    <w:rsid w:val="00685A12"/>
    <w:rsid w:val="00691640"/>
    <w:rsid w:val="006D1880"/>
    <w:rsid w:val="0076629C"/>
    <w:rsid w:val="007F6477"/>
    <w:rsid w:val="0083655E"/>
    <w:rsid w:val="00897AEA"/>
    <w:rsid w:val="00966FC9"/>
    <w:rsid w:val="00AD4E64"/>
    <w:rsid w:val="00B3577F"/>
    <w:rsid w:val="00B607F1"/>
    <w:rsid w:val="00BD29D7"/>
    <w:rsid w:val="00C13743"/>
    <w:rsid w:val="00C3213E"/>
    <w:rsid w:val="00C349BB"/>
    <w:rsid w:val="00C610CD"/>
    <w:rsid w:val="00C876A4"/>
    <w:rsid w:val="00CE7BAF"/>
    <w:rsid w:val="00DF49B2"/>
    <w:rsid w:val="00E642BC"/>
    <w:rsid w:val="00EB6C26"/>
    <w:rsid w:val="00F778C7"/>
    <w:rsid w:val="00F77A6F"/>
    <w:rsid w:val="00FA5A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B514"/>
  <w15:chartTrackingRefBased/>
  <w15:docId w15:val="{75067ABB-C11C-4131-8371-864A55BD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22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B22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B229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B229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B229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B22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B22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B22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B22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229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B229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B229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B229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B229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B22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B22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B22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B229A"/>
    <w:rPr>
      <w:rFonts w:eastAsiaTheme="majorEastAsia" w:cstheme="majorBidi"/>
      <w:color w:val="272727" w:themeColor="text1" w:themeTint="D8"/>
    </w:rPr>
  </w:style>
  <w:style w:type="paragraph" w:styleId="Titre">
    <w:name w:val="Title"/>
    <w:basedOn w:val="Normal"/>
    <w:next w:val="Normal"/>
    <w:link w:val="TitreCar"/>
    <w:uiPriority w:val="10"/>
    <w:qFormat/>
    <w:rsid w:val="004B2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B22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B22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B22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B229A"/>
    <w:pPr>
      <w:spacing w:before="160"/>
      <w:jc w:val="center"/>
    </w:pPr>
    <w:rPr>
      <w:i/>
      <w:iCs/>
      <w:color w:val="404040" w:themeColor="text1" w:themeTint="BF"/>
    </w:rPr>
  </w:style>
  <w:style w:type="character" w:customStyle="1" w:styleId="CitationCar">
    <w:name w:val="Citation Car"/>
    <w:basedOn w:val="Policepardfaut"/>
    <w:link w:val="Citation"/>
    <w:uiPriority w:val="29"/>
    <w:rsid w:val="004B229A"/>
    <w:rPr>
      <w:i/>
      <w:iCs/>
      <w:color w:val="404040" w:themeColor="text1" w:themeTint="BF"/>
    </w:rPr>
  </w:style>
  <w:style w:type="paragraph" w:styleId="Paragraphedeliste">
    <w:name w:val="List Paragraph"/>
    <w:basedOn w:val="Normal"/>
    <w:uiPriority w:val="34"/>
    <w:qFormat/>
    <w:rsid w:val="004B229A"/>
    <w:pPr>
      <w:ind w:left="720"/>
      <w:contextualSpacing/>
    </w:pPr>
  </w:style>
  <w:style w:type="character" w:styleId="Accentuationintense">
    <w:name w:val="Intense Emphasis"/>
    <w:basedOn w:val="Policepardfaut"/>
    <w:uiPriority w:val="21"/>
    <w:qFormat/>
    <w:rsid w:val="004B229A"/>
    <w:rPr>
      <w:i/>
      <w:iCs/>
      <w:color w:val="2F5496" w:themeColor="accent1" w:themeShade="BF"/>
    </w:rPr>
  </w:style>
  <w:style w:type="paragraph" w:styleId="Citationintense">
    <w:name w:val="Intense Quote"/>
    <w:basedOn w:val="Normal"/>
    <w:next w:val="Normal"/>
    <w:link w:val="CitationintenseCar"/>
    <w:uiPriority w:val="30"/>
    <w:qFormat/>
    <w:rsid w:val="004B2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B229A"/>
    <w:rPr>
      <w:i/>
      <w:iCs/>
      <w:color w:val="2F5496" w:themeColor="accent1" w:themeShade="BF"/>
    </w:rPr>
  </w:style>
  <w:style w:type="character" w:styleId="Rfrenceintense">
    <w:name w:val="Intense Reference"/>
    <w:basedOn w:val="Policepardfaut"/>
    <w:uiPriority w:val="32"/>
    <w:qFormat/>
    <w:rsid w:val="004B229A"/>
    <w:rPr>
      <w:b/>
      <w:bCs/>
      <w:smallCaps/>
      <w:color w:val="2F5496" w:themeColor="accent1" w:themeShade="BF"/>
      <w:spacing w:val="5"/>
    </w:rPr>
  </w:style>
  <w:style w:type="paragraph" w:customStyle="1" w:styleId="SingleTxt">
    <w:name w:val="__Single Txt"/>
    <w:basedOn w:val="Normal"/>
    <w:qFormat/>
    <w:rsid w:val="00C13743"/>
    <w:pPr>
      <w:tabs>
        <w:tab w:val="left" w:pos="1930"/>
        <w:tab w:val="left" w:pos="2592"/>
        <w:tab w:val="left" w:pos="3254"/>
        <w:tab w:val="left" w:pos="3917"/>
        <w:tab w:val="left" w:pos="4579"/>
        <w:tab w:val="left" w:pos="5242"/>
        <w:tab w:val="left" w:pos="5904"/>
        <w:tab w:val="left" w:pos="6566"/>
      </w:tabs>
      <w:bidi/>
      <w:spacing w:after="120" w:line="360" w:lineRule="exact"/>
      <w:ind w:left="1267" w:right="1267"/>
      <w:jc w:val="lowKashida"/>
    </w:pPr>
    <w:rPr>
      <w:rFonts w:ascii="Times New Roman" w:hAnsi="Times New Roman" w:cs="Simplified Arabic"/>
      <w:kern w:val="14"/>
      <w:lang w:val="en-US"/>
      <w14:ligatures w14:val="none"/>
    </w:rPr>
  </w:style>
  <w:style w:type="character" w:styleId="Lienhypertexte">
    <w:name w:val="Hyperlink"/>
    <w:basedOn w:val="Policepardfaut"/>
    <w:uiPriority w:val="99"/>
    <w:unhideWhenUsed/>
    <w:rsid w:val="00F778C7"/>
    <w:rPr>
      <w:color w:val="0563C1" w:themeColor="hyperlink"/>
      <w:u w:val="single"/>
    </w:rPr>
  </w:style>
  <w:style w:type="character" w:styleId="Mentionnonrsolue">
    <w:name w:val="Unresolved Mention"/>
    <w:basedOn w:val="Policepardfaut"/>
    <w:uiPriority w:val="99"/>
    <w:semiHidden/>
    <w:unhideWhenUsed/>
    <w:rsid w:val="00F77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3130">
      <w:bodyDiv w:val="1"/>
      <w:marLeft w:val="0"/>
      <w:marRight w:val="0"/>
      <w:marTop w:val="0"/>
      <w:marBottom w:val="0"/>
      <w:divBdr>
        <w:top w:val="none" w:sz="0" w:space="0" w:color="auto"/>
        <w:left w:val="none" w:sz="0" w:space="0" w:color="auto"/>
        <w:bottom w:val="none" w:sz="0" w:space="0" w:color="auto"/>
        <w:right w:val="none" w:sz="0" w:space="0" w:color="auto"/>
      </w:divBdr>
    </w:div>
    <w:div w:id="422843718">
      <w:bodyDiv w:val="1"/>
      <w:marLeft w:val="0"/>
      <w:marRight w:val="0"/>
      <w:marTop w:val="0"/>
      <w:marBottom w:val="0"/>
      <w:divBdr>
        <w:top w:val="none" w:sz="0" w:space="0" w:color="auto"/>
        <w:left w:val="none" w:sz="0" w:space="0" w:color="auto"/>
        <w:bottom w:val="none" w:sz="0" w:space="0" w:color="auto"/>
        <w:right w:val="none" w:sz="0" w:space="0" w:color="auto"/>
      </w:divBdr>
      <w:divsChild>
        <w:div w:id="457259768">
          <w:marLeft w:val="0"/>
          <w:marRight w:val="0"/>
          <w:marTop w:val="0"/>
          <w:marBottom w:val="0"/>
          <w:divBdr>
            <w:top w:val="none" w:sz="0" w:space="0" w:color="auto"/>
            <w:left w:val="none" w:sz="0" w:space="0" w:color="auto"/>
            <w:bottom w:val="none" w:sz="0" w:space="0" w:color="auto"/>
            <w:right w:val="none" w:sz="0" w:space="0" w:color="auto"/>
          </w:divBdr>
          <w:divsChild>
            <w:div w:id="1494294811">
              <w:marLeft w:val="0"/>
              <w:marRight w:val="0"/>
              <w:marTop w:val="0"/>
              <w:marBottom w:val="0"/>
              <w:divBdr>
                <w:top w:val="none" w:sz="0" w:space="0" w:color="auto"/>
                <w:left w:val="none" w:sz="0" w:space="0" w:color="auto"/>
                <w:bottom w:val="none" w:sz="0" w:space="0" w:color="auto"/>
                <w:right w:val="none" w:sz="0" w:space="0" w:color="auto"/>
              </w:divBdr>
              <w:divsChild>
                <w:div w:id="1967349882">
                  <w:marLeft w:val="0"/>
                  <w:marRight w:val="0"/>
                  <w:marTop w:val="0"/>
                  <w:marBottom w:val="0"/>
                  <w:divBdr>
                    <w:top w:val="none" w:sz="0" w:space="0" w:color="auto"/>
                    <w:left w:val="none" w:sz="0" w:space="0" w:color="auto"/>
                    <w:bottom w:val="none" w:sz="0" w:space="0" w:color="auto"/>
                    <w:right w:val="none" w:sz="0" w:space="0" w:color="auto"/>
                  </w:divBdr>
                  <w:divsChild>
                    <w:div w:id="1133256729">
                      <w:marLeft w:val="0"/>
                      <w:marRight w:val="0"/>
                      <w:marTop w:val="0"/>
                      <w:marBottom w:val="0"/>
                      <w:divBdr>
                        <w:top w:val="none" w:sz="0" w:space="0" w:color="auto"/>
                        <w:left w:val="none" w:sz="0" w:space="0" w:color="auto"/>
                        <w:bottom w:val="none" w:sz="0" w:space="0" w:color="auto"/>
                        <w:right w:val="none" w:sz="0" w:space="0" w:color="auto"/>
                      </w:divBdr>
                      <w:divsChild>
                        <w:div w:id="1088229359">
                          <w:marLeft w:val="0"/>
                          <w:marRight w:val="0"/>
                          <w:marTop w:val="0"/>
                          <w:marBottom w:val="0"/>
                          <w:divBdr>
                            <w:top w:val="none" w:sz="0" w:space="0" w:color="auto"/>
                            <w:left w:val="none" w:sz="0" w:space="0" w:color="auto"/>
                            <w:bottom w:val="none" w:sz="0" w:space="0" w:color="auto"/>
                            <w:right w:val="none" w:sz="0" w:space="0" w:color="auto"/>
                          </w:divBdr>
                          <w:divsChild>
                            <w:div w:id="1591349157">
                              <w:marLeft w:val="0"/>
                              <w:marRight w:val="0"/>
                              <w:marTop w:val="0"/>
                              <w:marBottom w:val="0"/>
                              <w:divBdr>
                                <w:top w:val="none" w:sz="0" w:space="0" w:color="auto"/>
                                <w:left w:val="none" w:sz="0" w:space="0" w:color="auto"/>
                                <w:bottom w:val="none" w:sz="0" w:space="0" w:color="auto"/>
                                <w:right w:val="none" w:sz="0" w:space="0" w:color="auto"/>
                              </w:divBdr>
                              <w:divsChild>
                                <w:div w:id="1854102256">
                                  <w:marLeft w:val="0"/>
                                  <w:marRight w:val="0"/>
                                  <w:marTop w:val="0"/>
                                  <w:marBottom w:val="0"/>
                                  <w:divBdr>
                                    <w:top w:val="none" w:sz="0" w:space="0" w:color="auto"/>
                                    <w:left w:val="none" w:sz="0" w:space="0" w:color="auto"/>
                                    <w:bottom w:val="none" w:sz="0" w:space="0" w:color="auto"/>
                                    <w:right w:val="none" w:sz="0" w:space="0" w:color="auto"/>
                                  </w:divBdr>
                                  <w:divsChild>
                                    <w:div w:id="1114442288">
                                      <w:marLeft w:val="0"/>
                                      <w:marRight w:val="0"/>
                                      <w:marTop w:val="0"/>
                                      <w:marBottom w:val="0"/>
                                      <w:divBdr>
                                        <w:top w:val="none" w:sz="0" w:space="0" w:color="auto"/>
                                        <w:left w:val="none" w:sz="0" w:space="0" w:color="auto"/>
                                        <w:bottom w:val="none" w:sz="0" w:space="0" w:color="auto"/>
                                        <w:right w:val="none" w:sz="0" w:space="0" w:color="auto"/>
                                      </w:divBdr>
                                      <w:divsChild>
                                        <w:div w:id="1680232572">
                                          <w:marLeft w:val="0"/>
                                          <w:marRight w:val="0"/>
                                          <w:marTop w:val="0"/>
                                          <w:marBottom w:val="0"/>
                                          <w:divBdr>
                                            <w:top w:val="none" w:sz="0" w:space="0" w:color="auto"/>
                                            <w:left w:val="none" w:sz="0" w:space="0" w:color="auto"/>
                                            <w:bottom w:val="none" w:sz="0" w:space="0" w:color="auto"/>
                                            <w:right w:val="none" w:sz="0" w:space="0" w:color="auto"/>
                                          </w:divBdr>
                                          <w:divsChild>
                                            <w:div w:id="1780487062">
                                              <w:marLeft w:val="0"/>
                                              <w:marRight w:val="0"/>
                                              <w:marTop w:val="0"/>
                                              <w:marBottom w:val="0"/>
                                              <w:divBdr>
                                                <w:top w:val="none" w:sz="0" w:space="0" w:color="auto"/>
                                                <w:left w:val="none" w:sz="0" w:space="0" w:color="auto"/>
                                                <w:bottom w:val="none" w:sz="0" w:space="0" w:color="auto"/>
                                                <w:right w:val="none" w:sz="0" w:space="0" w:color="auto"/>
                                              </w:divBdr>
                                              <w:divsChild>
                                                <w:div w:id="672924241">
                                                  <w:marLeft w:val="0"/>
                                                  <w:marRight w:val="0"/>
                                                  <w:marTop w:val="0"/>
                                                  <w:marBottom w:val="0"/>
                                                  <w:divBdr>
                                                    <w:top w:val="none" w:sz="0" w:space="0" w:color="auto"/>
                                                    <w:left w:val="none" w:sz="0" w:space="0" w:color="auto"/>
                                                    <w:bottom w:val="none" w:sz="0" w:space="0" w:color="auto"/>
                                                    <w:right w:val="none" w:sz="0" w:space="0" w:color="auto"/>
                                                  </w:divBdr>
                                                  <w:divsChild>
                                                    <w:div w:id="1691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278037">
          <w:marLeft w:val="0"/>
          <w:marRight w:val="0"/>
          <w:marTop w:val="0"/>
          <w:marBottom w:val="0"/>
          <w:divBdr>
            <w:top w:val="none" w:sz="0" w:space="0" w:color="auto"/>
            <w:left w:val="none" w:sz="0" w:space="0" w:color="auto"/>
            <w:bottom w:val="none" w:sz="0" w:space="0" w:color="auto"/>
            <w:right w:val="none" w:sz="0" w:space="0" w:color="auto"/>
          </w:divBdr>
          <w:divsChild>
            <w:div w:id="753478798">
              <w:marLeft w:val="0"/>
              <w:marRight w:val="0"/>
              <w:marTop w:val="0"/>
              <w:marBottom w:val="0"/>
              <w:divBdr>
                <w:top w:val="none" w:sz="0" w:space="0" w:color="auto"/>
                <w:left w:val="none" w:sz="0" w:space="0" w:color="auto"/>
                <w:bottom w:val="none" w:sz="0" w:space="0" w:color="auto"/>
                <w:right w:val="none" w:sz="0" w:space="0" w:color="auto"/>
              </w:divBdr>
              <w:divsChild>
                <w:div w:id="583417691">
                  <w:marLeft w:val="0"/>
                  <w:marRight w:val="0"/>
                  <w:marTop w:val="0"/>
                  <w:marBottom w:val="0"/>
                  <w:divBdr>
                    <w:top w:val="none" w:sz="0" w:space="0" w:color="auto"/>
                    <w:left w:val="none" w:sz="0" w:space="0" w:color="auto"/>
                    <w:bottom w:val="none" w:sz="0" w:space="0" w:color="auto"/>
                    <w:right w:val="none" w:sz="0" w:space="0" w:color="auto"/>
                  </w:divBdr>
                  <w:divsChild>
                    <w:div w:id="65540825">
                      <w:marLeft w:val="0"/>
                      <w:marRight w:val="0"/>
                      <w:marTop w:val="0"/>
                      <w:marBottom w:val="0"/>
                      <w:divBdr>
                        <w:top w:val="none" w:sz="0" w:space="0" w:color="auto"/>
                        <w:left w:val="none" w:sz="0" w:space="0" w:color="auto"/>
                        <w:bottom w:val="none" w:sz="0" w:space="0" w:color="auto"/>
                        <w:right w:val="none" w:sz="0" w:space="0" w:color="auto"/>
                      </w:divBdr>
                      <w:divsChild>
                        <w:div w:id="372461363">
                          <w:marLeft w:val="0"/>
                          <w:marRight w:val="0"/>
                          <w:marTop w:val="0"/>
                          <w:marBottom w:val="0"/>
                          <w:divBdr>
                            <w:top w:val="none" w:sz="0" w:space="0" w:color="auto"/>
                            <w:left w:val="none" w:sz="0" w:space="0" w:color="auto"/>
                            <w:bottom w:val="none" w:sz="0" w:space="0" w:color="auto"/>
                            <w:right w:val="none" w:sz="0" w:space="0" w:color="auto"/>
                          </w:divBdr>
                          <w:divsChild>
                            <w:div w:id="1991128655">
                              <w:marLeft w:val="0"/>
                              <w:marRight w:val="0"/>
                              <w:marTop w:val="0"/>
                              <w:marBottom w:val="0"/>
                              <w:divBdr>
                                <w:top w:val="none" w:sz="0" w:space="0" w:color="auto"/>
                                <w:left w:val="none" w:sz="0" w:space="0" w:color="auto"/>
                                <w:bottom w:val="none" w:sz="0" w:space="0" w:color="auto"/>
                                <w:right w:val="none" w:sz="0" w:space="0" w:color="auto"/>
                              </w:divBdr>
                              <w:divsChild>
                                <w:div w:id="1709603885">
                                  <w:marLeft w:val="0"/>
                                  <w:marRight w:val="0"/>
                                  <w:marTop w:val="0"/>
                                  <w:marBottom w:val="0"/>
                                  <w:divBdr>
                                    <w:top w:val="none" w:sz="0" w:space="0" w:color="auto"/>
                                    <w:left w:val="none" w:sz="0" w:space="0" w:color="auto"/>
                                    <w:bottom w:val="none" w:sz="0" w:space="0" w:color="auto"/>
                                    <w:right w:val="none" w:sz="0" w:space="0" w:color="auto"/>
                                  </w:divBdr>
                                  <w:divsChild>
                                    <w:div w:id="1142312317">
                                      <w:marLeft w:val="0"/>
                                      <w:marRight w:val="0"/>
                                      <w:marTop w:val="0"/>
                                      <w:marBottom w:val="0"/>
                                      <w:divBdr>
                                        <w:top w:val="none" w:sz="0" w:space="0" w:color="auto"/>
                                        <w:left w:val="none" w:sz="0" w:space="0" w:color="auto"/>
                                        <w:bottom w:val="none" w:sz="0" w:space="0" w:color="auto"/>
                                        <w:right w:val="none" w:sz="0" w:space="0" w:color="auto"/>
                                      </w:divBdr>
                                      <w:divsChild>
                                        <w:div w:id="580406746">
                                          <w:marLeft w:val="0"/>
                                          <w:marRight w:val="0"/>
                                          <w:marTop w:val="0"/>
                                          <w:marBottom w:val="0"/>
                                          <w:divBdr>
                                            <w:top w:val="none" w:sz="0" w:space="0" w:color="auto"/>
                                            <w:left w:val="none" w:sz="0" w:space="0" w:color="auto"/>
                                            <w:bottom w:val="none" w:sz="0" w:space="0" w:color="auto"/>
                                            <w:right w:val="none" w:sz="0" w:space="0" w:color="auto"/>
                                          </w:divBdr>
                                          <w:divsChild>
                                            <w:div w:id="717555273">
                                              <w:marLeft w:val="0"/>
                                              <w:marRight w:val="0"/>
                                              <w:marTop w:val="0"/>
                                              <w:marBottom w:val="0"/>
                                              <w:divBdr>
                                                <w:top w:val="none" w:sz="0" w:space="0" w:color="auto"/>
                                                <w:left w:val="none" w:sz="0" w:space="0" w:color="auto"/>
                                                <w:bottom w:val="none" w:sz="0" w:space="0" w:color="auto"/>
                                                <w:right w:val="none" w:sz="0" w:space="0" w:color="auto"/>
                                              </w:divBdr>
                                              <w:divsChild>
                                                <w:div w:id="10025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3865">
                                      <w:marLeft w:val="0"/>
                                      <w:marRight w:val="0"/>
                                      <w:marTop w:val="0"/>
                                      <w:marBottom w:val="0"/>
                                      <w:divBdr>
                                        <w:top w:val="none" w:sz="0" w:space="0" w:color="auto"/>
                                        <w:left w:val="none" w:sz="0" w:space="0" w:color="auto"/>
                                        <w:bottom w:val="none" w:sz="0" w:space="0" w:color="auto"/>
                                        <w:right w:val="none" w:sz="0" w:space="0" w:color="auto"/>
                                      </w:divBdr>
                                      <w:divsChild>
                                        <w:div w:id="1627198040">
                                          <w:marLeft w:val="0"/>
                                          <w:marRight w:val="0"/>
                                          <w:marTop w:val="0"/>
                                          <w:marBottom w:val="0"/>
                                          <w:divBdr>
                                            <w:top w:val="none" w:sz="0" w:space="0" w:color="auto"/>
                                            <w:left w:val="none" w:sz="0" w:space="0" w:color="auto"/>
                                            <w:bottom w:val="none" w:sz="0" w:space="0" w:color="auto"/>
                                            <w:right w:val="none" w:sz="0" w:space="0" w:color="auto"/>
                                          </w:divBdr>
                                          <w:divsChild>
                                            <w:div w:id="1404841092">
                                              <w:marLeft w:val="0"/>
                                              <w:marRight w:val="0"/>
                                              <w:marTop w:val="0"/>
                                              <w:marBottom w:val="0"/>
                                              <w:divBdr>
                                                <w:top w:val="none" w:sz="0" w:space="0" w:color="auto"/>
                                                <w:left w:val="none" w:sz="0" w:space="0" w:color="auto"/>
                                                <w:bottom w:val="none" w:sz="0" w:space="0" w:color="auto"/>
                                                <w:right w:val="none" w:sz="0" w:space="0" w:color="auto"/>
                                              </w:divBdr>
                                              <w:divsChild>
                                                <w:div w:id="1461533342">
                                                  <w:marLeft w:val="0"/>
                                                  <w:marRight w:val="0"/>
                                                  <w:marTop w:val="0"/>
                                                  <w:marBottom w:val="0"/>
                                                  <w:divBdr>
                                                    <w:top w:val="none" w:sz="0" w:space="0" w:color="auto"/>
                                                    <w:left w:val="none" w:sz="0" w:space="0" w:color="auto"/>
                                                    <w:bottom w:val="none" w:sz="0" w:space="0" w:color="auto"/>
                                                    <w:right w:val="none" w:sz="0" w:space="0" w:color="auto"/>
                                                  </w:divBdr>
                                                  <w:divsChild>
                                                    <w:div w:id="1530795222">
                                                      <w:marLeft w:val="0"/>
                                                      <w:marRight w:val="0"/>
                                                      <w:marTop w:val="0"/>
                                                      <w:marBottom w:val="0"/>
                                                      <w:divBdr>
                                                        <w:top w:val="none" w:sz="0" w:space="0" w:color="auto"/>
                                                        <w:left w:val="none" w:sz="0" w:space="0" w:color="auto"/>
                                                        <w:bottom w:val="none" w:sz="0" w:space="0" w:color="auto"/>
                                                        <w:right w:val="none" w:sz="0" w:space="0" w:color="auto"/>
                                                      </w:divBdr>
                                                      <w:divsChild>
                                                        <w:div w:id="114952789">
                                                          <w:marLeft w:val="0"/>
                                                          <w:marRight w:val="0"/>
                                                          <w:marTop w:val="0"/>
                                                          <w:marBottom w:val="0"/>
                                                          <w:divBdr>
                                                            <w:top w:val="none" w:sz="0" w:space="0" w:color="auto"/>
                                                            <w:left w:val="none" w:sz="0" w:space="0" w:color="auto"/>
                                                            <w:bottom w:val="none" w:sz="0" w:space="0" w:color="auto"/>
                                                            <w:right w:val="none" w:sz="0" w:space="0" w:color="auto"/>
                                                          </w:divBdr>
                                                          <w:divsChild>
                                                            <w:div w:id="661130601">
                                                              <w:marLeft w:val="0"/>
                                                              <w:marRight w:val="0"/>
                                                              <w:marTop w:val="0"/>
                                                              <w:marBottom w:val="0"/>
                                                              <w:divBdr>
                                                                <w:top w:val="none" w:sz="0" w:space="0" w:color="auto"/>
                                                                <w:left w:val="none" w:sz="0" w:space="0" w:color="auto"/>
                                                                <w:bottom w:val="none" w:sz="0" w:space="0" w:color="auto"/>
                                                                <w:right w:val="none" w:sz="0" w:space="0" w:color="auto"/>
                                                              </w:divBdr>
                                                              <w:divsChild>
                                                                <w:div w:id="1373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93915">
      <w:bodyDiv w:val="1"/>
      <w:marLeft w:val="0"/>
      <w:marRight w:val="0"/>
      <w:marTop w:val="0"/>
      <w:marBottom w:val="0"/>
      <w:divBdr>
        <w:top w:val="none" w:sz="0" w:space="0" w:color="auto"/>
        <w:left w:val="none" w:sz="0" w:space="0" w:color="auto"/>
        <w:bottom w:val="none" w:sz="0" w:space="0" w:color="auto"/>
        <w:right w:val="none" w:sz="0" w:space="0" w:color="auto"/>
      </w:divBdr>
      <w:divsChild>
        <w:div w:id="411900561">
          <w:marLeft w:val="0"/>
          <w:marRight w:val="0"/>
          <w:marTop w:val="0"/>
          <w:marBottom w:val="0"/>
          <w:divBdr>
            <w:top w:val="none" w:sz="0" w:space="0" w:color="auto"/>
            <w:left w:val="none" w:sz="0" w:space="0" w:color="auto"/>
            <w:bottom w:val="none" w:sz="0" w:space="0" w:color="auto"/>
            <w:right w:val="none" w:sz="0" w:space="0" w:color="auto"/>
          </w:divBdr>
          <w:divsChild>
            <w:div w:id="1869950039">
              <w:marLeft w:val="0"/>
              <w:marRight w:val="0"/>
              <w:marTop w:val="0"/>
              <w:marBottom w:val="0"/>
              <w:divBdr>
                <w:top w:val="none" w:sz="0" w:space="0" w:color="auto"/>
                <w:left w:val="none" w:sz="0" w:space="0" w:color="auto"/>
                <w:bottom w:val="none" w:sz="0" w:space="0" w:color="auto"/>
                <w:right w:val="none" w:sz="0" w:space="0" w:color="auto"/>
              </w:divBdr>
              <w:divsChild>
                <w:div w:id="1583024845">
                  <w:marLeft w:val="0"/>
                  <w:marRight w:val="0"/>
                  <w:marTop w:val="0"/>
                  <w:marBottom w:val="0"/>
                  <w:divBdr>
                    <w:top w:val="none" w:sz="0" w:space="0" w:color="auto"/>
                    <w:left w:val="none" w:sz="0" w:space="0" w:color="auto"/>
                    <w:bottom w:val="none" w:sz="0" w:space="0" w:color="auto"/>
                    <w:right w:val="none" w:sz="0" w:space="0" w:color="auto"/>
                  </w:divBdr>
                  <w:divsChild>
                    <w:div w:id="1829858170">
                      <w:marLeft w:val="0"/>
                      <w:marRight w:val="0"/>
                      <w:marTop w:val="0"/>
                      <w:marBottom w:val="0"/>
                      <w:divBdr>
                        <w:top w:val="none" w:sz="0" w:space="0" w:color="auto"/>
                        <w:left w:val="none" w:sz="0" w:space="0" w:color="auto"/>
                        <w:bottom w:val="none" w:sz="0" w:space="0" w:color="auto"/>
                        <w:right w:val="none" w:sz="0" w:space="0" w:color="auto"/>
                      </w:divBdr>
                      <w:divsChild>
                        <w:div w:id="1301493119">
                          <w:marLeft w:val="0"/>
                          <w:marRight w:val="0"/>
                          <w:marTop w:val="0"/>
                          <w:marBottom w:val="0"/>
                          <w:divBdr>
                            <w:top w:val="none" w:sz="0" w:space="0" w:color="auto"/>
                            <w:left w:val="none" w:sz="0" w:space="0" w:color="auto"/>
                            <w:bottom w:val="none" w:sz="0" w:space="0" w:color="auto"/>
                            <w:right w:val="none" w:sz="0" w:space="0" w:color="auto"/>
                          </w:divBdr>
                          <w:divsChild>
                            <w:div w:id="298072594">
                              <w:marLeft w:val="0"/>
                              <w:marRight w:val="0"/>
                              <w:marTop w:val="0"/>
                              <w:marBottom w:val="0"/>
                              <w:divBdr>
                                <w:top w:val="none" w:sz="0" w:space="0" w:color="auto"/>
                                <w:left w:val="none" w:sz="0" w:space="0" w:color="auto"/>
                                <w:bottom w:val="none" w:sz="0" w:space="0" w:color="auto"/>
                                <w:right w:val="none" w:sz="0" w:space="0" w:color="auto"/>
                              </w:divBdr>
                              <w:divsChild>
                                <w:div w:id="681511180">
                                  <w:marLeft w:val="0"/>
                                  <w:marRight w:val="0"/>
                                  <w:marTop w:val="0"/>
                                  <w:marBottom w:val="0"/>
                                  <w:divBdr>
                                    <w:top w:val="none" w:sz="0" w:space="0" w:color="auto"/>
                                    <w:left w:val="none" w:sz="0" w:space="0" w:color="auto"/>
                                    <w:bottom w:val="none" w:sz="0" w:space="0" w:color="auto"/>
                                    <w:right w:val="none" w:sz="0" w:space="0" w:color="auto"/>
                                  </w:divBdr>
                                  <w:divsChild>
                                    <w:div w:id="807942372">
                                      <w:marLeft w:val="0"/>
                                      <w:marRight w:val="0"/>
                                      <w:marTop w:val="0"/>
                                      <w:marBottom w:val="0"/>
                                      <w:divBdr>
                                        <w:top w:val="none" w:sz="0" w:space="0" w:color="auto"/>
                                        <w:left w:val="none" w:sz="0" w:space="0" w:color="auto"/>
                                        <w:bottom w:val="none" w:sz="0" w:space="0" w:color="auto"/>
                                        <w:right w:val="none" w:sz="0" w:space="0" w:color="auto"/>
                                      </w:divBdr>
                                      <w:divsChild>
                                        <w:div w:id="1578589875">
                                          <w:marLeft w:val="0"/>
                                          <w:marRight w:val="0"/>
                                          <w:marTop w:val="0"/>
                                          <w:marBottom w:val="0"/>
                                          <w:divBdr>
                                            <w:top w:val="none" w:sz="0" w:space="0" w:color="auto"/>
                                            <w:left w:val="none" w:sz="0" w:space="0" w:color="auto"/>
                                            <w:bottom w:val="none" w:sz="0" w:space="0" w:color="auto"/>
                                            <w:right w:val="none" w:sz="0" w:space="0" w:color="auto"/>
                                          </w:divBdr>
                                          <w:divsChild>
                                            <w:div w:id="61997535">
                                              <w:marLeft w:val="0"/>
                                              <w:marRight w:val="0"/>
                                              <w:marTop w:val="0"/>
                                              <w:marBottom w:val="0"/>
                                              <w:divBdr>
                                                <w:top w:val="none" w:sz="0" w:space="0" w:color="auto"/>
                                                <w:left w:val="none" w:sz="0" w:space="0" w:color="auto"/>
                                                <w:bottom w:val="none" w:sz="0" w:space="0" w:color="auto"/>
                                                <w:right w:val="none" w:sz="0" w:space="0" w:color="auto"/>
                                              </w:divBdr>
                                              <w:divsChild>
                                                <w:div w:id="63530398">
                                                  <w:marLeft w:val="0"/>
                                                  <w:marRight w:val="0"/>
                                                  <w:marTop w:val="0"/>
                                                  <w:marBottom w:val="0"/>
                                                  <w:divBdr>
                                                    <w:top w:val="none" w:sz="0" w:space="0" w:color="auto"/>
                                                    <w:left w:val="none" w:sz="0" w:space="0" w:color="auto"/>
                                                    <w:bottom w:val="none" w:sz="0" w:space="0" w:color="auto"/>
                                                    <w:right w:val="none" w:sz="0" w:space="0" w:color="auto"/>
                                                  </w:divBdr>
                                                  <w:divsChild>
                                                    <w:div w:id="13179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265201">
          <w:marLeft w:val="0"/>
          <w:marRight w:val="0"/>
          <w:marTop w:val="0"/>
          <w:marBottom w:val="0"/>
          <w:divBdr>
            <w:top w:val="none" w:sz="0" w:space="0" w:color="auto"/>
            <w:left w:val="none" w:sz="0" w:space="0" w:color="auto"/>
            <w:bottom w:val="none" w:sz="0" w:space="0" w:color="auto"/>
            <w:right w:val="none" w:sz="0" w:space="0" w:color="auto"/>
          </w:divBdr>
          <w:divsChild>
            <w:div w:id="30418667">
              <w:marLeft w:val="0"/>
              <w:marRight w:val="0"/>
              <w:marTop w:val="0"/>
              <w:marBottom w:val="0"/>
              <w:divBdr>
                <w:top w:val="none" w:sz="0" w:space="0" w:color="auto"/>
                <w:left w:val="none" w:sz="0" w:space="0" w:color="auto"/>
                <w:bottom w:val="none" w:sz="0" w:space="0" w:color="auto"/>
                <w:right w:val="none" w:sz="0" w:space="0" w:color="auto"/>
              </w:divBdr>
              <w:divsChild>
                <w:div w:id="1278178973">
                  <w:marLeft w:val="0"/>
                  <w:marRight w:val="0"/>
                  <w:marTop w:val="0"/>
                  <w:marBottom w:val="0"/>
                  <w:divBdr>
                    <w:top w:val="none" w:sz="0" w:space="0" w:color="auto"/>
                    <w:left w:val="none" w:sz="0" w:space="0" w:color="auto"/>
                    <w:bottom w:val="none" w:sz="0" w:space="0" w:color="auto"/>
                    <w:right w:val="none" w:sz="0" w:space="0" w:color="auto"/>
                  </w:divBdr>
                  <w:divsChild>
                    <w:div w:id="1254164746">
                      <w:marLeft w:val="0"/>
                      <w:marRight w:val="0"/>
                      <w:marTop w:val="0"/>
                      <w:marBottom w:val="0"/>
                      <w:divBdr>
                        <w:top w:val="none" w:sz="0" w:space="0" w:color="auto"/>
                        <w:left w:val="none" w:sz="0" w:space="0" w:color="auto"/>
                        <w:bottom w:val="none" w:sz="0" w:space="0" w:color="auto"/>
                        <w:right w:val="none" w:sz="0" w:space="0" w:color="auto"/>
                      </w:divBdr>
                      <w:divsChild>
                        <w:div w:id="500924223">
                          <w:marLeft w:val="0"/>
                          <w:marRight w:val="0"/>
                          <w:marTop w:val="0"/>
                          <w:marBottom w:val="0"/>
                          <w:divBdr>
                            <w:top w:val="none" w:sz="0" w:space="0" w:color="auto"/>
                            <w:left w:val="none" w:sz="0" w:space="0" w:color="auto"/>
                            <w:bottom w:val="none" w:sz="0" w:space="0" w:color="auto"/>
                            <w:right w:val="none" w:sz="0" w:space="0" w:color="auto"/>
                          </w:divBdr>
                          <w:divsChild>
                            <w:div w:id="853572107">
                              <w:marLeft w:val="0"/>
                              <w:marRight w:val="0"/>
                              <w:marTop w:val="0"/>
                              <w:marBottom w:val="0"/>
                              <w:divBdr>
                                <w:top w:val="none" w:sz="0" w:space="0" w:color="auto"/>
                                <w:left w:val="none" w:sz="0" w:space="0" w:color="auto"/>
                                <w:bottom w:val="none" w:sz="0" w:space="0" w:color="auto"/>
                                <w:right w:val="none" w:sz="0" w:space="0" w:color="auto"/>
                              </w:divBdr>
                              <w:divsChild>
                                <w:div w:id="642197354">
                                  <w:marLeft w:val="0"/>
                                  <w:marRight w:val="0"/>
                                  <w:marTop w:val="0"/>
                                  <w:marBottom w:val="0"/>
                                  <w:divBdr>
                                    <w:top w:val="none" w:sz="0" w:space="0" w:color="auto"/>
                                    <w:left w:val="none" w:sz="0" w:space="0" w:color="auto"/>
                                    <w:bottom w:val="none" w:sz="0" w:space="0" w:color="auto"/>
                                    <w:right w:val="none" w:sz="0" w:space="0" w:color="auto"/>
                                  </w:divBdr>
                                  <w:divsChild>
                                    <w:div w:id="516231327">
                                      <w:marLeft w:val="0"/>
                                      <w:marRight w:val="0"/>
                                      <w:marTop w:val="0"/>
                                      <w:marBottom w:val="0"/>
                                      <w:divBdr>
                                        <w:top w:val="none" w:sz="0" w:space="0" w:color="auto"/>
                                        <w:left w:val="none" w:sz="0" w:space="0" w:color="auto"/>
                                        <w:bottom w:val="none" w:sz="0" w:space="0" w:color="auto"/>
                                        <w:right w:val="none" w:sz="0" w:space="0" w:color="auto"/>
                                      </w:divBdr>
                                      <w:divsChild>
                                        <w:div w:id="939096964">
                                          <w:marLeft w:val="0"/>
                                          <w:marRight w:val="0"/>
                                          <w:marTop w:val="0"/>
                                          <w:marBottom w:val="0"/>
                                          <w:divBdr>
                                            <w:top w:val="none" w:sz="0" w:space="0" w:color="auto"/>
                                            <w:left w:val="none" w:sz="0" w:space="0" w:color="auto"/>
                                            <w:bottom w:val="none" w:sz="0" w:space="0" w:color="auto"/>
                                            <w:right w:val="none" w:sz="0" w:space="0" w:color="auto"/>
                                          </w:divBdr>
                                          <w:divsChild>
                                            <w:div w:id="599529962">
                                              <w:marLeft w:val="0"/>
                                              <w:marRight w:val="0"/>
                                              <w:marTop w:val="0"/>
                                              <w:marBottom w:val="0"/>
                                              <w:divBdr>
                                                <w:top w:val="none" w:sz="0" w:space="0" w:color="auto"/>
                                                <w:left w:val="none" w:sz="0" w:space="0" w:color="auto"/>
                                                <w:bottom w:val="none" w:sz="0" w:space="0" w:color="auto"/>
                                                <w:right w:val="none" w:sz="0" w:space="0" w:color="auto"/>
                                              </w:divBdr>
                                              <w:divsChild>
                                                <w:div w:id="8357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1610">
                                      <w:marLeft w:val="0"/>
                                      <w:marRight w:val="0"/>
                                      <w:marTop w:val="0"/>
                                      <w:marBottom w:val="0"/>
                                      <w:divBdr>
                                        <w:top w:val="none" w:sz="0" w:space="0" w:color="auto"/>
                                        <w:left w:val="none" w:sz="0" w:space="0" w:color="auto"/>
                                        <w:bottom w:val="none" w:sz="0" w:space="0" w:color="auto"/>
                                        <w:right w:val="none" w:sz="0" w:space="0" w:color="auto"/>
                                      </w:divBdr>
                                      <w:divsChild>
                                        <w:div w:id="1791973929">
                                          <w:marLeft w:val="0"/>
                                          <w:marRight w:val="0"/>
                                          <w:marTop w:val="0"/>
                                          <w:marBottom w:val="0"/>
                                          <w:divBdr>
                                            <w:top w:val="none" w:sz="0" w:space="0" w:color="auto"/>
                                            <w:left w:val="none" w:sz="0" w:space="0" w:color="auto"/>
                                            <w:bottom w:val="none" w:sz="0" w:space="0" w:color="auto"/>
                                            <w:right w:val="none" w:sz="0" w:space="0" w:color="auto"/>
                                          </w:divBdr>
                                          <w:divsChild>
                                            <w:div w:id="1430463980">
                                              <w:marLeft w:val="0"/>
                                              <w:marRight w:val="0"/>
                                              <w:marTop w:val="0"/>
                                              <w:marBottom w:val="0"/>
                                              <w:divBdr>
                                                <w:top w:val="none" w:sz="0" w:space="0" w:color="auto"/>
                                                <w:left w:val="none" w:sz="0" w:space="0" w:color="auto"/>
                                                <w:bottom w:val="none" w:sz="0" w:space="0" w:color="auto"/>
                                                <w:right w:val="none" w:sz="0" w:space="0" w:color="auto"/>
                                              </w:divBdr>
                                              <w:divsChild>
                                                <w:div w:id="347487335">
                                                  <w:marLeft w:val="0"/>
                                                  <w:marRight w:val="0"/>
                                                  <w:marTop w:val="0"/>
                                                  <w:marBottom w:val="0"/>
                                                  <w:divBdr>
                                                    <w:top w:val="none" w:sz="0" w:space="0" w:color="auto"/>
                                                    <w:left w:val="none" w:sz="0" w:space="0" w:color="auto"/>
                                                    <w:bottom w:val="none" w:sz="0" w:space="0" w:color="auto"/>
                                                    <w:right w:val="none" w:sz="0" w:space="0" w:color="auto"/>
                                                  </w:divBdr>
                                                  <w:divsChild>
                                                    <w:div w:id="218826690">
                                                      <w:marLeft w:val="0"/>
                                                      <w:marRight w:val="0"/>
                                                      <w:marTop w:val="0"/>
                                                      <w:marBottom w:val="0"/>
                                                      <w:divBdr>
                                                        <w:top w:val="none" w:sz="0" w:space="0" w:color="auto"/>
                                                        <w:left w:val="none" w:sz="0" w:space="0" w:color="auto"/>
                                                        <w:bottom w:val="none" w:sz="0" w:space="0" w:color="auto"/>
                                                        <w:right w:val="none" w:sz="0" w:space="0" w:color="auto"/>
                                                      </w:divBdr>
                                                      <w:divsChild>
                                                        <w:div w:id="1881088850">
                                                          <w:marLeft w:val="0"/>
                                                          <w:marRight w:val="0"/>
                                                          <w:marTop w:val="0"/>
                                                          <w:marBottom w:val="0"/>
                                                          <w:divBdr>
                                                            <w:top w:val="none" w:sz="0" w:space="0" w:color="auto"/>
                                                            <w:left w:val="none" w:sz="0" w:space="0" w:color="auto"/>
                                                            <w:bottom w:val="none" w:sz="0" w:space="0" w:color="auto"/>
                                                            <w:right w:val="none" w:sz="0" w:space="0" w:color="auto"/>
                                                          </w:divBdr>
                                                          <w:divsChild>
                                                            <w:div w:id="28192487">
                                                              <w:marLeft w:val="0"/>
                                                              <w:marRight w:val="0"/>
                                                              <w:marTop w:val="0"/>
                                                              <w:marBottom w:val="0"/>
                                                              <w:divBdr>
                                                                <w:top w:val="none" w:sz="0" w:space="0" w:color="auto"/>
                                                                <w:left w:val="none" w:sz="0" w:space="0" w:color="auto"/>
                                                                <w:bottom w:val="none" w:sz="0" w:space="0" w:color="auto"/>
                                                                <w:right w:val="none" w:sz="0" w:space="0" w:color="auto"/>
                                                              </w:divBdr>
                                                              <w:divsChild>
                                                                <w:div w:id="1255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5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Kaouther Bizani</dc:creator>
  <cp:keywords/>
  <dc:description/>
  <cp:lastModifiedBy>Kaouther Bizani</cp:lastModifiedBy>
  <cp:revision>2</cp:revision>
  <dcterms:created xsi:type="dcterms:W3CDTF">2025-05-29T10:02:00Z</dcterms:created>
  <dcterms:modified xsi:type="dcterms:W3CDTF">2025-05-29T10:02:00Z</dcterms:modified>
</cp:coreProperties>
</file>